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1673C8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</w:rPr>
      </w:pPr>
    </w:p>
    <w:p w:rsidR="003639CD" w:rsidRPr="00251980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  <w:r w:rsidRPr="00251980"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  <w:t>Контрольно-счетная палата</w:t>
      </w:r>
    </w:p>
    <w:p w:rsidR="003639CD" w:rsidRPr="00251980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25198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51980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251980" w:rsidRPr="00251980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519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251980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ЗАКЛЮЧЕНИЕ </w:t>
            </w:r>
          </w:p>
          <w:p w:rsidR="003639CD" w:rsidRPr="00251980" w:rsidRDefault="002B4893" w:rsidP="00092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</w:pPr>
            <w:r w:rsidRPr="00251980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 xml:space="preserve">№ </w:t>
            </w:r>
            <w:r w:rsidR="000925E9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>134</w:t>
            </w: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251980" w:rsidRDefault="00506786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03</w:t>
            </w:r>
            <w:r w:rsidR="003639CD" w:rsidRPr="00251980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декабря</w:t>
            </w:r>
          </w:p>
          <w:p w:rsidR="003639CD" w:rsidRPr="00251980" w:rsidRDefault="00251980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 w:rsidRPr="00251980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2021</w:t>
            </w:r>
            <w:r w:rsidR="003639CD" w:rsidRPr="00251980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251980" w:rsidRPr="00251980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519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3639CD" w:rsidRPr="002519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На проект решения </w:t>
            </w:r>
            <w:r w:rsidR="00D271D6"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Чульманского</w:t>
            </w:r>
            <w:r w:rsidR="003A219D"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поселкового</w:t>
            </w:r>
          </w:p>
          <w:p w:rsidR="003639CD" w:rsidRPr="00251980" w:rsidRDefault="003639CD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Совета депутатов «О бюджете</w:t>
            </w:r>
            <w:r w:rsidR="00D413B9"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городского поселения </w:t>
            </w:r>
            <w:r w:rsidR="00D271D6"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«Поселок Чульман»</w:t>
            </w:r>
            <w:r w:rsidR="00251980"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Нерюнгринского района на 2022</w:t>
            </w:r>
            <w:r w:rsidRPr="002519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51980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251980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251980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454DFF" w:rsidRPr="00251980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5198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Оглавление</w:t>
      </w:r>
    </w:p>
    <w:p w:rsidR="003F4D03" w:rsidRPr="00251980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highlight w:val="yellow"/>
        </w:rPr>
      </w:pPr>
    </w:p>
    <w:p w:rsidR="004A10C0" w:rsidRPr="00251980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Общие положения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</w:t>
      </w:r>
      <w:r w:rsidR="00DE0473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………….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…….2</w:t>
      </w:r>
    </w:p>
    <w:p w:rsidR="004A10C0" w:rsidRPr="00251980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  <w:highlight w:val="yellow"/>
        </w:rPr>
      </w:pPr>
    </w:p>
    <w:p w:rsidR="004A10C0" w:rsidRPr="00251980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701D0A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174948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………..…………</w:t>
      </w:r>
      <w:r w:rsidR="00DE0473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</w:t>
      </w:r>
      <w:r w:rsidR="00882AB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………………………………………………………………</w:t>
      </w:r>
      <w:r w:rsidR="00174948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3</w:t>
      </w:r>
    </w:p>
    <w:p w:rsidR="004A10C0" w:rsidRPr="00251980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</w:rPr>
      </w:pPr>
    </w:p>
    <w:p w:rsidR="004A10C0" w:rsidRPr="00251980" w:rsidRDefault="004A10C0" w:rsidP="003F4D03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3.Основные характеристики проекта бюджета муниципального</w:t>
      </w:r>
      <w:r w:rsidR="00E5196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о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>бразования</w:t>
      </w:r>
      <w:r w:rsidR="00701D0A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01D0A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городское поселение</w:t>
      </w:r>
      <w:r w:rsidR="00E5196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271D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</w:t>
      </w:r>
      <w:r w:rsidR="00D271D6" w:rsidRPr="00251980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район</w:t>
      </w:r>
      <w:r w:rsidR="00D271D6" w:rsidRPr="00251980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251980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на 2022</w:t>
      </w:r>
      <w:r w:rsidR="00E5196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4F09AA" w:rsidRPr="00251980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D271D6" w:rsidRPr="00251980">
        <w:rPr>
          <w:rFonts w:ascii="Times New Roman" w:hAnsi="Times New Roman" w:cs="Times New Roman"/>
          <w:color w:val="002060"/>
          <w:sz w:val="24"/>
          <w:szCs w:val="24"/>
        </w:rPr>
        <w:t>……….</w:t>
      </w:r>
      <w:r w:rsidR="004F09AA" w:rsidRPr="00251980">
        <w:rPr>
          <w:rFonts w:ascii="Times New Roman" w:hAnsi="Times New Roman" w:cs="Times New Roman"/>
          <w:color w:val="002060"/>
          <w:sz w:val="24"/>
          <w:szCs w:val="24"/>
        </w:rPr>
        <w:t>………</w:t>
      </w:r>
      <w:r w:rsidR="00701D0A" w:rsidRPr="00251980">
        <w:rPr>
          <w:rFonts w:ascii="Times New Roman" w:hAnsi="Times New Roman" w:cs="Times New Roman"/>
          <w:color w:val="002060"/>
          <w:sz w:val="24"/>
          <w:szCs w:val="24"/>
        </w:rPr>
        <w:t>..</w:t>
      </w:r>
      <w:r w:rsidR="004F09AA" w:rsidRPr="00251980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44288B" w:rsidRPr="00251980">
        <w:rPr>
          <w:rFonts w:ascii="Times New Roman" w:hAnsi="Times New Roman" w:cs="Times New Roman"/>
          <w:color w:val="002060"/>
          <w:sz w:val="24"/>
          <w:szCs w:val="24"/>
        </w:rPr>
        <w:t>4</w:t>
      </w:r>
    </w:p>
    <w:p w:rsidR="004A10C0" w:rsidRPr="00251980" w:rsidRDefault="004A10C0" w:rsidP="003F4D03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  <w:highlight w:val="yellow"/>
        </w:rPr>
      </w:pPr>
    </w:p>
    <w:p w:rsidR="004A10C0" w:rsidRPr="00251980" w:rsidRDefault="004A10C0" w:rsidP="003F4D03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3C1F21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="00D92117" w:rsidRPr="00251980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D271D6" w:rsidRPr="00251980">
        <w:rPr>
          <w:rFonts w:ascii="Times New Roman" w:hAnsi="Times New Roman" w:cs="Times New Roman"/>
          <w:color w:val="002060"/>
          <w:sz w:val="24"/>
          <w:szCs w:val="24"/>
        </w:rPr>
        <w:t>………</w:t>
      </w:r>
      <w:r w:rsidR="00D92117" w:rsidRPr="00251980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3C1F21" w:rsidRPr="0025198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4003C" w:rsidRPr="00251980">
        <w:rPr>
          <w:rFonts w:ascii="Times New Roman" w:hAnsi="Times New Roman" w:cs="Times New Roman"/>
          <w:color w:val="002060"/>
          <w:sz w:val="24"/>
          <w:szCs w:val="24"/>
        </w:rPr>
        <w:t>.6</w:t>
      </w:r>
    </w:p>
    <w:p w:rsidR="004A10C0" w:rsidRPr="00251980" w:rsidRDefault="004A10C0" w:rsidP="003F4D03">
      <w:pPr>
        <w:pStyle w:val="a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4.1. Налоговые доходы</w:t>
      </w:r>
      <w:r w:rsidR="00174948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</w:t>
      </w:r>
      <w:r w:rsidR="003C1F21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174948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.………</w:t>
      </w:r>
      <w:r w:rsidR="00DE0473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</w:t>
      </w:r>
      <w:r w:rsidR="004267FF">
        <w:rPr>
          <w:rFonts w:ascii="Times New Roman" w:eastAsia="Times New Roman" w:hAnsi="Times New Roman" w:cs="Times New Roman"/>
          <w:color w:val="002060"/>
          <w:sz w:val="24"/>
          <w:szCs w:val="24"/>
        </w:rPr>
        <w:t>9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4.2. Неналоговые доходы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…………………………………………………….……</w:t>
      </w:r>
      <w:r w:rsidR="00DE0473" w:rsidRPr="00251980">
        <w:rPr>
          <w:rFonts w:ascii="Times New Roman" w:hAnsi="Times New Roman" w:cs="Times New Roman"/>
          <w:color w:val="002060"/>
          <w:sz w:val="24"/>
          <w:szCs w:val="24"/>
        </w:rPr>
        <w:t>…………..</w:t>
      </w:r>
      <w:r w:rsidR="0094736C" w:rsidRPr="00251980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11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4.3. Безвозмездные поступления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…………………………………………….……</w:t>
      </w:r>
      <w:r w:rsidR="00DE0473" w:rsidRPr="00251980">
        <w:rPr>
          <w:rFonts w:ascii="Times New Roman" w:hAnsi="Times New Roman" w:cs="Times New Roman"/>
          <w:color w:val="002060"/>
          <w:sz w:val="24"/>
          <w:szCs w:val="24"/>
        </w:rPr>
        <w:t>…………...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13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highlight w:val="yellow"/>
        </w:rPr>
      </w:pPr>
    </w:p>
    <w:p w:rsidR="004A10C0" w:rsidRPr="0025198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аммных н</w:t>
      </w:r>
      <w:r w:rsidR="003A298B" w:rsidRPr="00251980">
        <w:rPr>
          <w:rFonts w:ascii="Times New Roman" w:hAnsi="Times New Roman" w:cs="Times New Roman"/>
          <w:color w:val="002060"/>
          <w:sz w:val="24"/>
          <w:szCs w:val="24"/>
        </w:rPr>
        <w:t>аправлений деятельности...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15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5.</w:t>
      </w:r>
      <w:r w:rsidR="005870B4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="003F4D03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Оценка 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</w:t>
      </w:r>
      <w:r w:rsidR="00DE0473" w:rsidRPr="00251980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3A298B" w:rsidRPr="00251980">
        <w:rPr>
          <w:rFonts w:ascii="Times New Roman" w:hAnsi="Times New Roman" w:cs="Times New Roman"/>
          <w:color w:val="002060"/>
          <w:sz w:val="24"/>
          <w:szCs w:val="24"/>
        </w:rPr>
        <w:t>……………………...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16</w:t>
      </w:r>
    </w:p>
    <w:p w:rsidR="004A10C0" w:rsidRPr="00251980" w:rsidRDefault="00881038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5.2. </w:t>
      </w:r>
      <w:r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Оценка 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>ассигнований, запланированных на реализацию непрограммных направлений деятельности…………………………………............................................................................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.18</w:t>
      </w:r>
    </w:p>
    <w:p w:rsidR="0094003C" w:rsidRPr="00251980" w:rsidRDefault="0094003C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highlight w:val="yellow"/>
        </w:rPr>
      </w:pPr>
    </w:p>
    <w:p w:rsidR="004A10C0" w:rsidRPr="00251980" w:rsidRDefault="004A10C0" w:rsidP="003F4D03">
      <w:pPr>
        <w:pStyle w:val="8"/>
        <w:spacing w:before="0" w:after="0"/>
        <w:jc w:val="both"/>
        <w:rPr>
          <w:i w:val="0"/>
          <w:color w:val="002060"/>
        </w:rPr>
      </w:pPr>
      <w:r w:rsidRPr="00251980">
        <w:rPr>
          <w:i w:val="0"/>
          <w:color w:val="002060"/>
        </w:rPr>
        <w:t>6. Источники финансирования дефицита</w:t>
      </w:r>
      <w:r w:rsidR="003C1F21" w:rsidRPr="00251980">
        <w:rPr>
          <w:i w:val="0"/>
          <w:color w:val="002060"/>
        </w:rPr>
        <w:t xml:space="preserve"> </w:t>
      </w:r>
      <w:r w:rsidRPr="00251980">
        <w:rPr>
          <w:i w:val="0"/>
          <w:color w:val="002060"/>
        </w:rPr>
        <w:t>бюджета</w:t>
      </w:r>
      <w:r w:rsidR="001C6E4F" w:rsidRPr="00251980">
        <w:rPr>
          <w:i w:val="0"/>
          <w:color w:val="002060"/>
        </w:rPr>
        <w:t xml:space="preserve"> городского поселения </w:t>
      </w:r>
      <w:r w:rsidR="00D271D6" w:rsidRPr="00251980">
        <w:rPr>
          <w:i w:val="0"/>
          <w:color w:val="002060"/>
        </w:rPr>
        <w:t>«Поселок Чульман»</w:t>
      </w:r>
      <w:r w:rsidR="00251980" w:rsidRPr="00251980">
        <w:rPr>
          <w:i w:val="0"/>
          <w:color w:val="002060"/>
        </w:rPr>
        <w:t xml:space="preserve"> Нерюнгринского района на 2022</w:t>
      </w:r>
      <w:r w:rsidRPr="00251980">
        <w:rPr>
          <w:i w:val="0"/>
          <w:color w:val="002060"/>
        </w:rPr>
        <w:t xml:space="preserve"> год</w:t>
      </w:r>
      <w:r w:rsidR="00D271D6" w:rsidRPr="00251980">
        <w:rPr>
          <w:i w:val="0"/>
          <w:color w:val="002060"/>
        </w:rPr>
        <w:t>……….</w:t>
      </w:r>
      <w:r w:rsidR="00174948" w:rsidRPr="00251980">
        <w:rPr>
          <w:i w:val="0"/>
          <w:color w:val="002060"/>
        </w:rPr>
        <w:t>………………………………...</w:t>
      </w:r>
      <w:r w:rsidR="001C6E4F" w:rsidRPr="00251980">
        <w:rPr>
          <w:i w:val="0"/>
          <w:color w:val="002060"/>
        </w:rPr>
        <w:t>.</w:t>
      </w:r>
      <w:r w:rsidR="003C1F21" w:rsidRPr="00251980">
        <w:rPr>
          <w:i w:val="0"/>
          <w:color w:val="002060"/>
        </w:rPr>
        <w:t>..</w:t>
      </w:r>
      <w:r w:rsidR="001C6E4F" w:rsidRPr="00251980">
        <w:rPr>
          <w:i w:val="0"/>
          <w:color w:val="002060"/>
        </w:rPr>
        <w:t>....</w:t>
      </w:r>
      <w:r w:rsidR="004267FF">
        <w:rPr>
          <w:i w:val="0"/>
          <w:color w:val="002060"/>
        </w:rPr>
        <w:t>21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7. Объем муниципального внутреннего долга</w:t>
      </w:r>
      <w:r w:rsidR="000970D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C6E4F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B8195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</w:t>
      </w:r>
      <w:r w:rsidR="00251980" w:rsidRPr="00251980">
        <w:rPr>
          <w:rFonts w:ascii="Times New Roman" w:hAnsi="Times New Roman" w:cs="Times New Roman"/>
          <w:color w:val="002060"/>
          <w:sz w:val="24"/>
          <w:szCs w:val="24"/>
        </w:rPr>
        <w:t>кого района на 2022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</w:t>
      </w:r>
      <w:r w:rsidR="00D271D6" w:rsidRPr="00251980">
        <w:rPr>
          <w:rFonts w:ascii="Times New Roman" w:hAnsi="Times New Roman" w:cs="Times New Roman"/>
          <w:color w:val="002060"/>
          <w:sz w:val="24"/>
          <w:szCs w:val="24"/>
        </w:rPr>
        <w:t>……...</w:t>
      </w:r>
      <w:r w:rsidR="00174948" w:rsidRPr="00251980">
        <w:rPr>
          <w:rFonts w:ascii="Times New Roman" w:hAnsi="Times New Roman" w:cs="Times New Roman"/>
          <w:color w:val="002060"/>
          <w:sz w:val="24"/>
          <w:szCs w:val="24"/>
        </w:rPr>
        <w:t>……...</w:t>
      </w:r>
      <w:r w:rsidR="001C6E4F" w:rsidRPr="00251980">
        <w:rPr>
          <w:rFonts w:ascii="Times New Roman" w:hAnsi="Times New Roman" w:cs="Times New Roman"/>
          <w:color w:val="002060"/>
          <w:sz w:val="24"/>
          <w:szCs w:val="24"/>
        </w:rPr>
        <w:t>...........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21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0C0" w:rsidRPr="00251980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8. Программа муниципальных заимствований</w:t>
      </w:r>
      <w:r w:rsidR="000970D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C6E4F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3C1F21" w:rsidRPr="0025198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C1F21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251980" w:rsidRPr="00251980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B81956" w:rsidRPr="00251980">
        <w:rPr>
          <w:rFonts w:ascii="Times New Roman" w:hAnsi="Times New Roman" w:cs="Times New Roman"/>
          <w:color w:val="002060"/>
          <w:sz w:val="24"/>
          <w:szCs w:val="24"/>
        </w:rPr>
        <w:t xml:space="preserve"> ....................................................................</w:t>
      </w:r>
      <w:r w:rsidR="003C1F21" w:rsidRPr="00251980">
        <w:rPr>
          <w:rFonts w:ascii="Times New Roman" w:hAnsi="Times New Roman" w:cs="Times New Roman"/>
          <w:color w:val="002060"/>
          <w:sz w:val="24"/>
          <w:szCs w:val="24"/>
        </w:rPr>
        <w:t>...................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22</w:t>
      </w:r>
    </w:p>
    <w:p w:rsidR="0094003C" w:rsidRPr="00251980" w:rsidRDefault="0094003C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81956" w:rsidRPr="00251980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9. Резервный фонд...............................................................................................................</w:t>
      </w:r>
      <w:r w:rsidR="003C1F21" w:rsidRPr="00251980">
        <w:rPr>
          <w:rFonts w:ascii="Times New Roman" w:hAnsi="Times New Roman" w:cs="Times New Roman"/>
          <w:color w:val="002060"/>
          <w:sz w:val="24"/>
          <w:szCs w:val="24"/>
        </w:rPr>
        <w:t>...</w:t>
      </w:r>
      <w:r w:rsidRPr="00251980">
        <w:rPr>
          <w:rFonts w:ascii="Times New Roman" w:hAnsi="Times New Roman" w:cs="Times New Roman"/>
          <w:color w:val="002060"/>
          <w:sz w:val="24"/>
          <w:szCs w:val="24"/>
        </w:rPr>
        <w:t>....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22</w:t>
      </w:r>
    </w:p>
    <w:p w:rsidR="0094003C" w:rsidRPr="00251980" w:rsidRDefault="0094003C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81956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51980">
        <w:rPr>
          <w:rFonts w:ascii="Times New Roman" w:hAnsi="Times New Roman" w:cs="Times New Roman"/>
          <w:color w:val="002060"/>
          <w:sz w:val="24"/>
          <w:szCs w:val="24"/>
        </w:rPr>
        <w:t>10. Дорожный фонд ...................................................................................................................</w:t>
      </w:r>
      <w:r w:rsidR="004267FF">
        <w:rPr>
          <w:rFonts w:ascii="Times New Roman" w:hAnsi="Times New Roman" w:cs="Times New Roman"/>
          <w:color w:val="002060"/>
          <w:sz w:val="24"/>
          <w:szCs w:val="24"/>
        </w:rPr>
        <w:t>22</w:t>
      </w:r>
    </w:p>
    <w:p w:rsidR="004267FF" w:rsidRDefault="004267FF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267FF" w:rsidRPr="00251980" w:rsidRDefault="004267FF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11. Национальные проекты …………………………………………………………………...22</w:t>
      </w:r>
    </w:p>
    <w:p w:rsidR="004A10C0" w:rsidRPr="00251980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0C0" w:rsidRPr="00251980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</w:t>
      </w:r>
      <w:r w:rsidR="003F4D03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ыводы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42334C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……...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</w:t>
      </w:r>
      <w:r w:rsidR="00DE0473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</w:t>
      </w:r>
      <w:r w:rsidR="00DE0473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</w:t>
      </w:r>
      <w:r w:rsidR="00B95594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</w:t>
      </w:r>
      <w:r w:rsidR="003C1F21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….</w:t>
      </w:r>
      <w:r w:rsidR="00B95594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4267F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23</w:t>
      </w:r>
    </w:p>
    <w:p w:rsidR="004A10C0" w:rsidRPr="0025198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0C0" w:rsidRPr="00251980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Предложения</w:t>
      </w:r>
      <w:r w:rsidR="00174948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………………………………………………………………</w:t>
      </w:r>
      <w:r w:rsidR="00DE0473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………….</w:t>
      </w:r>
      <w:r w:rsidR="003C1F21" w:rsidRPr="0025198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………..</w:t>
      </w:r>
      <w:r w:rsidR="004267F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26</w:t>
      </w:r>
    </w:p>
    <w:p w:rsidR="00454DFF" w:rsidRPr="00251980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454DFF" w:rsidRPr="00251980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533EF3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D9B" w:rsidRPr="00533EF3" w:rsidRDefault="003A0D9B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395" w:rsidRPr="00533EF3" w:rsidRDefault="008F1395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DC1CDB" w:rsidRDefault="000178A8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C1C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1. Общие положения</w:t>
      </w:r>
    </w:p>
    <w:p w:rsidR="003C1F21" w:rsidRPr="00DC1CDB" w:rsidRDefault="003C1F2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BC61DE" w:rsidRPr="00DC1CDB" w:rsidRDefault="000178A8" w:rsidP="00245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</w:t>
      </w:r>
      <w:r w:rsidR="00022CB5" w:rsidRPr="00DC1CDB">
        <w:rPr>
          <w:rFonts w:ascii="Times New Roman" w:hAnsi="Times New Roman" w:cs="Times New Roman"/>
          <w:color w:val="002060"/>
          <w:sz w:val="24"/>
          <w:szCs w:val="24"/>
        </w:rPr>
        <w:t>Чульманского</w:t>
      </w:r>
      <w:r w:rsidR="000615C6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поселкового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 бюджете </w:t>
      </w:r>
      <w:r w:rsidR="000615C6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DC1CDB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B35DDD" w:rsidRPr="00DC1CDB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251980" w:rsidRPr="00DC1CD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год» подготовлено в соответствии с Бюджетным Кодексом РФ, Федеральным законом от 06.10.2003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 w:rsidRPr="00DC1CDB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6-ФЗ </w:t>
      </w:r>
      <w:r w:rsidR="002250D8" w:rsidRPr="00DC1CDB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Об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общих принципах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организации и</w:t>
      </w:r>
      <w:proofErr w:type="gramEnd"/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DC1CDB">
        <w:rPr>
          <w:rFonts w:ascii="Times New Roman" w:hAnsi="Times New Roman" w:cs="Times New Roman"/>
          <w:color w:val="002060"/>
          <w:sz w:val="24"/>
          <w:szCs w:val="24"/>
        </w:rPr>
        <w:t>деятельности контрольно-счетных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органов субъектов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Российской</w:t>
      </w:r>
      <w:r w:rsidR="00EE189D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Федерации и муниципальных образований</w:t>
      </w:r>
      <w:r w:rsidR="002250D8" w:rsidRPr="00DC1CD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, Уставом </w:t>
      </w:r>
      <w:r w:rsidR="002E2D27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DC1CDB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2E2D27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район</w:t>
      </w:r>
      <w:r w:rsidR="002E2D27" w:rsidRPr="00DC1CDB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DC1CDB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утвержденным решением Нерюнгринского районного</w:t>
      </w:r>
      <w:r w:rsidR="00F332AC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от 24.11.2011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№ 3-31, </w:t>
      </w:r>
      <w:r w:rsidR="00C36965" w:rsidRPr="00DC1CDB">
        <w:rPr>
          <w:rFonts w:ascii="Times New Roman" w:hAnsi="Times New Roman"/>
          <w:color w:val="002060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C36965" w:rsidRPr="00DC1CDB">
        <w:rPr>
          <w:rFonts w:ascii="Times New Roman" w:hAnsi="Times New Roman" w:cs="Times New Roman"/>
          <w:color w:val="002060"/>
          <w:sz w:val="24"/>
          <w:szCs w:val="24"/>
        </w:rPr>
        <w:t>утвержденным Решением Чульманского поселкового Совета от 11.07.2013 года № 2-16 (с изменениями от 24.11</w:t>
      </w:r>
      <w:r w:rsidR="000970D6" w:rsidRPr="00DC1CD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36965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2014 № 3-28)  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>и иными</w:t>
      </w:r>
      <w:proofErr w:type="gramEnd"/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нормативными правовыми актами Российской Федерации, Республики Саха (Якутия), органов местного </w:t>
      </w:r>
      <w:r w:rsidR="0013503A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самоуправления </w:t>
      </w:r>
      <w:r w:rsidR="00BC61DE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муниципального образования – городское поселение </w:t>
      </w:r>
      <w:r w:rsidR="00D271D6" w:rsidRPr="00DC1CDB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BC61DE" w:rsidRPr="00DC1CD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178A8" w:rsidRPr="00DC1CDB" w:rsidRDefault="000178A8" w:rsidP="00897624">
      <w:pPr>
        <w:pStyle w:val="21"/>
        <w:shd w:val="clear" w:color="auto" w:fill="auto"/>
        <w:spacing w:before="0"/>
        <w:ind w:firstLine="708"/>
        <w:rPr>
          <w:color w:val="002060"/>
          <w:sz w:val="24"/>
          <w:szCs w:val="24"/>
        </w:rPr>
      </w:pPr>
      <w:proofErr w:type="gramStart"/>
      <w:r w:rsidRPr="00DC1CDB">
        <w:rPr>
          <w:color w:val="002060"/>
          <w:sz w:val="24"/>
          <w:szCs w:val="24"/>
        </w:rPr>
        <w:t>Согласно ст</w:t>
      </w:r>
      <w:r w:rsidR="00792692" w:rsidRPr="00DC1CDB">
        <w:rPr>
          <w:color w:val="002060"/>
          <w:sz w:val="24"/>
          <w:szCs w:val="24"/>
        </w:rPr>
        <w:t>атьи</w:t>
      </w:r>
      <w:proofErr w:type="gramEnd"/>
      <w:r w:rsidRPr="00DC1CDB">
        <w:rPr>
          <w:color w:val="002060"/>
          <w:sz w:val="24"/>
          <w:szCs w:val="24"/>
        </w:rPr>
        <w:t xml:space="preserve"> 184.2 Бюджетного кодекса Р</w:t>
      </w:r>
      <w:r w:rsidR="00F332AC" w:rsidRPr="00DC1CDB">
        <w:rPr>
          <w:color w:val="002060"/>
          <w:sz w:val="24"/>
          <w:szCs w:val="24"/>
        </w:rPr>
        <w:t xml:space="preserve">оссийской </w:t>
      </w:r>
      <w:r w:rsidRPr="00DC1CDB">
        <w:rPr>
          <w:color w:val="002060"/>
          <w:sz w:val="24"/>
          <w:szCs w:val="24"/>
        </w:rPr>
        <w:t>Ф</w:t>
      </w:r>
      <w:r w:rsidR="00F332AC" w:rsidRPr="00DC1CDB">
        <w:rPr>
          <w:color w:val="002060"/>
          <w:sz w:val="24"/>
          <w:szCs w:val="24"/>
        </w:rPr>
        <w:t>едерации</w:t>
      </w:r>
      <w:r w:rsidRPr="00DC1CDB">
        <w:rPr>
          <w:color w:val="002060"/>
          <w:sz w:val="24"/>
          <w:szCs w:val="24"/>
        </w:rPr>
        <w:t xml:space="preserve"> от 31</w:t>
      </w:r>
      <w:r w:rsidR="00F332AC" w:rsidRPr="00DC1CDB">
        <w:rPr>
          <w:color w:val="002060"/>
          <w:sz w:val="24"/>
          <w:szCs w:val="24"/>
        </w:rPr>
        <w:t>.07.</w:t>
      </w:r>
      <w:r w:rsidRPr="00DC1CDB">
        <w:rPr>
          <w:color w:val="002060"/>
          <w:sz w:val="24"/>
          <w:szCs w:val="24"/>
        </w:rPr>
        <w:t>1998</w:t>
      </w:r>
      <w:r w:rsidR="00C36965" w:rsidRPr="00DC1CDB">
        <w:rPr>
          <w:color w:val="002060"/>
          <w:sz w:val="24"/>
          <w:szCs w:val="24"/>
        </w:rPr>
        <w:t xml:space="preserve"> </w:t>
      </w:r>
      <w:r w:rsidRPr="00DC1CDB">
        <w:rPr>
          <w:color w:val="002060"/>
          <w:sz w:val="24"/>
          <w:szCs w:val="24"/>
        </w:rPr>
        <w:t xml:space="preserve"> № 145-ФЗ одновременно с проектом решения</w:t>
      </w:r>
      <w:r w:rsidR="00C36965" w:rsidRPr="00DC1CDB">
        <w:rPr>
          <w:color w:val="002060"/>
          <w:sz w:val="24"/>
          <w:szCs w:val="24"/>
        </w:rPr>
        <w:t xml:space="preserve"> Чульманского поселкового Совета депутатов «О бюджете городского поселения «Поселок Чульма</w:t>
      </w:r>
      <w:r w:rsidR="00DC1CDB" w:rsidRPr="00DC1CDB">
        <w:rPr>
          <w:color w:val="002060"/>
          <w:sz w:val="24"/>
          <w:szCs w:val="24"/>
        </w:rPr>
        <w:t>н» Нерюнгринского района на 2022</w:t>
      </w:r>
      <w:r w:rsidR="00C36965" w:rsidRPr="00DC1CDB">
        <w:rPr>
          <w:color w:val="002060"/>
          <w:sz w:val="24"/>
          <w:szCs w:val="24"/>
        </w:rPr>
        <w:t xml:space="preserve"> год» представлены следующие документы и материалы:</w:t>
      </w:r>
    </w:p>
    <w:p w:rsidR="00332371" w:rsidRPr="00DC1CDB" w:rsidRDefault="001D2D77" w:rsidP="00332371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DC1CDB">
        <w:rPr>
          <w:color w:val="002060"/>
          <w:sz w:val="24"/>
          <w:szCs w:val="24"/>
        </w:rPr>
        <w:t xml:space="preserve">- </w:t>
      </w:r>
      <w:r w:rsidR="00332371" w:rsidRPr="00DC1CDB">
        <w:rPr>
          <w:color w:val="002060"/>
          <w:sz w:val="24"/>
          <w:szCs w:val="24"/>
        </w:rPr>
        <w:t xml:space="preserve">Проект решения </w:t>
      </w:r>
      <w:r w:rsidRPr="00DC1CDB">
        <w:rPr>
          <w:color w:val="002060"/>
          <w:sz w:val="24"/>
          <w:szCs w:val="24"/>
        </w:rPr>
        <w:t>Чульманского</w:t>
      </w:r>
      <w:r w:rsidR="00332371" w:rsidRPr="00DC1CDB">
        <w:rPr>
          <w:color w:val="002060"/>
          <w:sz w:val="24"/>
          <w:szCs w:val="24"/>
        </w:rPr>
        <w:t xml:space="preserve"> поселкового Совета депутатов «</w:t>
      </w:r>
      <w:r w:rsidRPr="00DC1CDB">
        <w:rPr>
          <w:color w:val="002060"/>
          <w:sz w:val="24"/>
          <w:szCs w:val="24"/>
        </w:rPr>
        <w:t>О бюджете</w:t>
      </w:r>
      <w:r w:rsidR="00332371" w:rsidRPr="00DC1CDB">
        <w:rPr>
          <w:color w:val="002060"/>
          <w:sz w:val="24"/>
          <w:szCs w:val="24"/>
        </w:rPr>
        <w:t xml:space="preserve"> городского поселения «Поселок </w:t>
      </w:r>
      <w:r w:rsidRPr="00DC1CDB">
        <w:rPr>
          <w:color w:val="002060"/>
          <w:sz w:val="24"/>
          <w:szCs w:val="24"/>
        </w:rPr>
        <w:t>Чульман</w:t>
      </w:r>
      <w:r w:rsidR="00DC1CDB" w:rsidRPr="00DC1CDB">
        <w:rPr>
          <w:color w:val="002060"/>
          <w:sz w:val="24"/>
          <w:szCs w:val="24"/>
        </w:rPr>
        <w:t>» Нерюнгринского района на 2022</w:t>
      </w:r>
      <w:r w:rsidR="00332371" w:rsidRPr="00DC1CDB">
        <w:rPr>
          <w:color w:val="002060"/>
          <w:sz w:val="24"/>
          <w:szCs w:val="24"/>
        </w:rPr>
        <w:t xml:space="preserve"> год»;</w:t>
      </w:r>
    </w:p>
    <w:p w:rsidR="00332371" w:rsidRPr="00055EDE" w:rsidRDefault="00332371" w:rsidP="00332371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055EDE">
        <w:rPr>
          <w:color w:val="002060"/>
          <w:sz w:val="24"/>
          <w:szCs w:val="24"/>
        </w:rPr>
        <w:t xml:space="preserve">- </w:t>
      </w:r>
      <w:r w:rsidR="006835D0" w:rsidRPr="00055EDE">
        <w:rPr>
          <w:color w:val="002060"/>
          <w:sz w:val="24"/>
          <w:szCs w:val="24"/>
        </w:rPr>
        <w:t>Основные направления налоговой</w:t>
      </w:r>
      <w:r w:rsidR="00055EDE" w:rsidRPr="00055EDE">
        <w:rPr>
          <w:color w:val="002060"/>
          <w:sz w:val="24"/>
          <w:szCs w:val="24"/>
        </w:rPr>
        <w:t>,</w:t>
      </w:r>
      <w:r w:rsidR="006835D0" w:rsidRPr="00055EDE">
        <w:rPr>
          <w:color w:val="002060"/>
          <w:sz w:val="24"/>
          <w:szCs w:val="24"/>
        </w:rPr>
        <w:t xml:space="preserve"> бюджетной</w:t>
      </w:r>
      <w:r w:rsidR="00055EDE" w:rsidRPr="00055EDE">
        <w:rPr>
          <w:color w:val="002060"/>
          <w:sz w:val="24"/>
          <w:szCs w:val="24"/>
        </w:rPr>
        <w:t xml:space="preserve"> и долговой</w:t>
      </w:r>
      <w:r w:rsidR="006835D0" w:rsidRPr="00055EDE">
        <w:rPr>
          <w:color w:val="002060"/>
          <w:sz w:val="24"/>
          <w:szCs w:val="24"/>
        </w:rPr>
        <w:t xml:space="preserve"> политики</w:t>
      </w:r>
      <w:r w:rsidR="00055EDE" w:rsidRPr="00055EDE">
        <w:rPr>
          <w:color w:val="002060"/>
          <w:sz w:val="24"/>
          <w:szCs w:val="24"/>
        </w:rPr>
        <w:t xml:space="preserve"> формирования бюджета</w:t>
      </w:r>
      <w:r w:rsidR="006835D0" w:rsidRPr="00055EDE">
        <w:rPr>
          <w:color w:val="002060"/>
          <w:sz w:val="24"/>
          <w:szCs w:val="24"/>
        </w:rPr>
        <w:t xml:space="preserve"> городского поселения «Поселок Чульман» Нерюнгринского района </w:t>
      </w:r>
      <w:r w:rsidR="00055EDE" w:rsidRPr="00055EDE">
        <w:rPr>
          <w:color w:val="002060"/>
          <w:sz w:val="24"/>
          <w:szCs w:val="24"/>
        </w:rPr>
        <w:t>Республики Саха (Якутия) на 2022-2024</w:t>
      </w:r>
      <w:r w:rsidR="006835D0" w:rsidRPr="00055EDE">
        <w:rPr>
          <w:color w:val="002060"/>
          <w:sz w:val="24"/>
          <w:szCs w:val="24"/>
        </w:rPr>
        <w:t xml:space="preserve"> годы, утвержденные постановлением администрации городского п</w:t>
      </w:r>
      <w:r w:rsidR="00055EDE" w:rsidRPr="00055EDE">
        <w:rPr>
          <w:color w:val="002060"/>
          <w:sz w:val="24"/>
          <w:szCs w:val="24"/>
        </w:rPr>
        <w:t>оселения «Поселок Чульман» от 26.11.2021</w:t>
      </w:r>
      <w:r w:rsidR="006835D0" w:rsidRPr="00055EDE">
        <w:rPr>
          <w:color w:val="002060"/>
          <w:sz w:val="24"/>
          <w:szCs w:val="24"/>
        </w:rPr>
        <w:t xml:space="preserve"> № </w:t>
      </w:r>
      <w:r w:rsidR="00055EDE" w:rsidRPr="00055EDE">
        <w:rPr>
          <w:color w:val="002060"/>
          <w:sz w:val="24"/>
          <w:szCs w:val="24"/>
        </w:rPr>
        <w:t>372</w:t>
      </w:r>
      <w:r w:rsidR="006835D0" w:rsidRPr="00055EDE">
        <w:rPr>
          <w:color w:val="002060"/>
          <w:sz w:val="24"/>
          <w:szCs w:val="24"/>
        </w:rPr>
        <w:t>;</w:t>
      </w:r>
    </w:p>
    <w:p w:rsidR="008C5E0C" w:rsidRPr="00344FAF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344FAF">
        <w:rPr>
          <w:color w:val="002060"/>
          <w:sz w:val="24"/>
          <w:szCs w:val="24"/>
        </w:rPr>
        <w:t xml:space="preserve">- Предварительные итоги социально-экономического </w:t>
      </w:r>
      <w:r w:rsidR="000970D6" w:rsidRPr="00344FAF">
        <w:rPr>
          <w:color w:val="002060"/>
          <w:sz w:val="24"/>
          <w:szCs w:val="24"/>
        </w:rPr>
        <w:t>развития городского поселения «П</w:t>
      </w:r>
      <w:r w:rsidRPr="00344FAF">
        <w:rPr>
          <w:color w:val="002060"/>
          <w:sz w:val="24"/>
          <w:szCs w:val="24"/>
        </w:rPr>
        <w:t>оселок Чульман» Нерюнгринского района за истекший период текущего финансового года и ожидаемые итоги социально-экономического развити</w:t>
      </w:r>
      <w:r w:rsidR="00344FAF" w:rsidRPr="00344FAF">
        <w:rPr>
          <w:color w:val="002060"/>
          <w:sz w:val="24"/>
          <w:szCs w:val="24"/>
        </w:rPr>
        <w:t>я за 2022</w:t>
      </w:r>
      <w:r w:rsidRPr="00344FAF">
        <w:rPr>
          <w:color w:val="002060"/>
          <w:sz w:val="24"/>
          <w:szCs w:val="24"/>
        </w:rPr>
        <w:t xml:space="preserve"> год, утвержденные постановлением администрации городского поселения «Поселок Чульман» от </w:t>
      </w:r>
      <w:r w:rsidR="00344FAF" w:rsidRPr="00344FAF">
        <w:rPr>
          <w:color w:val="002060"/>
          <w:sz w:val="24"/>
          <w:szCs w:val="24"/>
        </w:rPr>
        <w:t>13.10.2021 № 336</w:t>
      </w:r>
      <w:r w:rsidRPr="00344FAF">
        <w:rPr>
          <w:color w:val="002060"/>
          <w:sz w:val="24"/>
          <w:szCs w:val="24"/>
        </w:rPr>
        <w:t>;</w:t>
      </w:r>
    </w:p>
    <w:p w:rsidR="00332371" w:rsidRPr="001015DA" w:rsidRDefault="00332371" w:rsidP="00EA0CA5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1015DA">
        <w:rPr>
          <w:color w:val="002060"/>
          <w:sz w:val="24"/>
          <w:szCs w:val="24"/>
        </w:rPr>
        <w:t xml:space="preserve">- </w:t>
      </w:r>
      <w:r w:rsidR="006835D0" w:rsidRPr="001015DA">
        <w:rPr>
          <w:color w:val="002060"/>
          <w:sz w:val="24"/>
          <w:szCs w:val="24"/>
        </w:rPr>
        <w:t xml:space="preserve">Среднесрочный финансовый план городского поселения «Поселок Чульман» Нерюнгринского района на 2021-2023 годы, </w:t>
      </w:r>
      <w:r w:rsidR="00EA0CA5" w:rsidRPr="001015DA">
        <w:rPr>
          <w:color w:val="002060"/>
          <w:sz w:val="24"/>
          <w:szCs w:val="24"/>
        </w:rPr>
        <w:t xml:space="preserve">утвержденный постановлением администрации городского поселения «Поселок Чульман» от </w:t>
      </w:r>
      <w:r w:rsidR="001015DA">
        <w:rPr>
          <w:color w:val="002060"/>
          <w:sz w:val="24"/>
          <w:szCs w:val="24"/>
        </w:rPr>
        <w:t>13.10.2021</w:t>
      </w:r>
      <w:r w:rsidR="00EA0CA5" w:rsidRPr="001015DA">
        <w:rPr>
          <w:color w:val="002060"/>
          <w:sz w:val="24"/>
          <w:szCs w:val="24"/>
        </w:rPr>
        <w:t xml:space="preserve"> № </w:t>
      </w:r>
      <w:r w:rsidR="001015DA">
        <w:rPr>
          <w:color w:val="002060"/>
          <w:sz w:val="24"/>
          <w:szCs w:val="24"/>
        </w:rPr>
        <w:t>335</w:t>
      </w:r>
      <w:r w:rsidR="00EA0CA5" w:rsidRPr="001015DA">
        <w:rPr>
          <w:color w:val="002060"/>
          <w:sz w:val="24"/>
          <w:szCs w:val="24"/>
        </w:rPr>
        <w:t>;</w:t>
      </w:r>
    </w:p>
    <w:p w:rsidR="008C5E0C" w:rsidRPr="00DC1CDB" w:rsidRDefault="008C5E0C" w:rsidP="00EA0CA5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DC1CDB">
        <w:rPr>
          <w:color w:val="002060"/>
          <w:sz w:val="24"/>
          <w:szCs w:val="24"/>
        </w:rPr>
        <w:t>- Пояснительная записка к проекту бюджета городского пос</w:t>
      </w:r>
      <w:r w:rsidR="00DC1CDB" w:rsidRPr="00DC1CDB">
        <w:rPr>
          <w:color w:val="002060"/>
          <w:sz w:val="24"/>
          <w:szCs w:val="24"/>
        </w:rPr>
        <w:t>еления «Поселок Чульман» на 2022</w:t>
      </w:r>
      <w:r w:rsidRPr="00DC1CDB">
        <w:rPr>
          <w:color w:val="002060"/>
          <w:sz w:val="24"/>
          <w:szCs w:val="24"/>
        </w:rPr>
        <w:t xml:space="preserve"> год;</w:t>
      </w:r>
    </w:p>
    <w:p w:rsidR="008C5E0C" w:rsidRPr="00365D3D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365D3D">
        <w:rPr>
          <w:color w:val="002060"/>
          <w:sz w:val="24"/>
          <w:szCs w:val="24"/>
        </w:rPr>
        <w:t>- Верхний предел муниципального внутреннего долга городского поселения «Поселок Чульман</w:t>
      </w:r>
      <w:r w:rsidR="00365D3D" w:rsidRPr="00365D3D">
        <w:rPr>
          <w:color w:val="002060"/>
          <w:sz w:val="24"/>
          <w:szCs w:val="24"/>
        </w:rPr>
        <w:t>» Нерюнгринского района на 2022</w:t>
      </w:r>
      <w:r w:rsidRPr="00365D3D">
        <w:rPr>
          <w:color w:val="002060"/>
          <w:sz w:val="24"/>
          <w:szCs w:val="24"/>
        </w:rPr>
        <w:t xml:space="preserve"> год, утвержденный постановлением администрации городского поселения «Поселок Чульман» от </w:t>
      </w:r>
      <w:r w:rsidR="00365D3D" w:rsidRPr="00365D3D">
        <w:rPr>
          <w:color w:val="002060"/>
          <w:sz w:val="24"/>
          <w:szCs w:val="24"/>
        </w:rPr>
        <w:t>13.10.2021</w:t>
      </w:r>
      <w:r w:rsidRPr="00365D3D">
        <w:rPr>
          <w:color w:val="002060"/>
          <w:sz w:val="24"/>
          <w:szCs w:val="24"/>
        </w:rPr>
        <w:t xml:space="preserve"> № </w:t>
      </w:r>
      <w:r w:rsidR="00365D3D" w:rsidRPr="00365D3D">
        <w:rPr>
          <w:color w:val="002060"/>
          <w:sz w:val="24"/>
          <w:szCs w:val="24"/>
        </w:rPr>
        <w:t>337</w:t>
      </w:r>
      <w:r w:rsidRPr="00365D3D">
        <w:rPr>
          <w:color w:val="002060"/>
          <w:sz w:val="24"/>
          <w:szCs w:val="24"/>
        </w:rPr>
        <w:t>;</w:t>
      </w:r>
    </w:p>
    <w:p w:rsidR="008C5E0C" w:rsidRPr="00365D3D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365D3D">
        <w:rPr>
          <w:color w:val="002060"/>
          <w:sz w:val="24"/>
          <w:szCs w:val="24"/>
        </w:rPr>
        <w:t xml:space="preserve">-Оценка ожидаемого исполнения бюджета муниципального образования городское поселение «Поселок Чульман» на текущий финансовый год, утвержденная постановлением администрации городского поселения «Поселок Чульман» от </w:t>
      </w:r>
      <w:r w:rsidR="00365D3D" w:rsidRPr="00365D3D">
        <w:rPr>
          <w:color w:val="002060"/>
          <w:sz w:val="24"/>
          <w:szCs w:val="24"/>
        </w:rPr>
        <w:t>13.10.2021</w:t>
      </w:r>
      <w:r w:rsidRPr="00365D3D">
        <w:rPr>
          <w:color w:val="002060"/>
          <w:sz w:val="24"/>
          <w:szCs w:val="24"/>
        </w:rPr>
        <w:t xml:space="preserve"> № </w:t>
      </w:r>
      <w:r w:rsidR="00365D3D" w:rsidRPr="00365D3D">
        <w:rPr>
          <w:color w:val="002060"/>
          <w:sz w:val="24"/>
          <w:szCs w:val="24"/>
        </w:rPr>
        <w:t>33</w:t>
      </w:r>
      <w:r w:rsidRPr="00365D3D">
        <w:rPr>
          <w:color w:val="002060"/>
          <w:sz w:val="24"/>
          <w:szCs w:val="24"/>
        </w:rPr>
        <w:t>3;</w:t>
      </w:r>
    </w:p>
    <w:p w:rsidR="008F1395" w:rsidRPr="00365D3D" w:rsidRDefault="008C5E0C" w:rsidP="008F1395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365D3D">
        <w:rPr>
          <w:color w:val="002060"/>
          <w:sz w:val="24"/>
          <w:szCs w:val="24"/>
        </w:rPr>
        <w:t>- Реестр источников доходов бюджета городского поселения «Поселок Чульма</w:t>
      </w:r>
      <w:r w:rsidR="00365D3D" w:rsidRPr="00365D3D">
        <w:rPr>
          <w:color w:val="002060"/>
          <w:sz w:val="24"/>
          <w:szCs w:val="24"/>
        </w:rPr>
        <w:t>н» Нерюнгринского района на 2022</w:t>
      </w:r>
      <w:r w:rsidRPr="00365D3D">
        <w:rPr>
          <w:color w:val="002060"/>
          <w:sz w:val="24"/>
          <w:szCs w:val="24"/>
        </w:rPr>
        <w:t xml:space="preserve"> год</w:t>
      </w:r>
      <w:r w:rsidR="008F1395" w:rsidRPr="00365D3D">
        <w:rPr>
          <w:color w:val="002060"/>
          <w:sz w:val="24"/>
          <w:szCs w:val="24"/>
        </w:rPr>
        <w:t>, утвержденный постановлением администрации городского п</w:t>
      </w:r>
      <w:r w:rsidR="00365D3D" w:rsidRPr="00365D3D">
        <w:rPr>
          <w:color w:val="002060"/>
          <w:sz w:val="24"/>
          <w:szCs w:val="24"/>
        </w:rPr>
        <w:t>оселения «Поселок Чульман» от 13.10.2021 № 334</w:t>
      </w:r>
      <w:r w:rsidR="008F1395" w:rsidRPr="00365D3D">
        <w:rPr>
          <w:color w:val="002060"/>
          <w:sz w:val="24"/>
          <w:szCs w:val="24"/>
        </w:rPr>
        <w:t>;</w:t>
      </w: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81038" w:rsidRPr="00533EF3" w:rsidRDefault="00881038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1395" w:rsidRPr="00041C30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  <w:r w:rsidRPr="00041C30">
        <w:rPr>
          <w:color w:val="002060"/>
          <w:sz w:val="24"/>
          <w:szCs w:val="24"/>
        </w:rPr>
        <w:t>- Перечень муниципальных программ городского поселения «Поселок Чульман» Нерюнгринского района Республики Саха (Якутия),</w:t>
      </w:r>
      <w:r w:rsidR="00041C30" w:rsidRPr="00041C30">
        <w:rPr>
          <w:color w:val="002060"/>
          <w:sz w:val="24"/>
          <w:szCs w:val="24"/>
        </w:rPr>
        <w:t xml:space="preserve"> планируемых к реализации в 2022</w:t>
      </w:r>
      <w:r w:rsidRPr="00041C30">
        <w:rPr>
          <w:color w:val="002060"/>
          <w:sz w:val="24"/>
          <w:szCs w:val="24"/>
        </w:rPr>
        <w:t xml:space="preserve"> году, утвержденный постановлением администрации городского </w:t>
      </w:r>
      <w:r w:rsidR="00041C30" w:rsidRPr="00041C30">
        <w:rPr>
          <w:color w:val="002060"/>
          <w:sz w:val="24"/>
          <w:szCs w:val="24"/>
        </w:rPr>
        <w:t>поселения «Поселок Чульман» от 19.10.2020 № 341</w:t>
      </w:r>
      <w:r w:rsidRPr="00041C30">
        <w:rPr>
          <w:color w:val="002060"/>
          <w:sz w:val="24"/>
          <w:szCs w:val="24"/>
        </w:rPr>
        <w:t>;</w:t>
      </w:r>
    </w:p>
    <w:p w:rsidR="008F1395" w:rsidRPr="00041C30" w:rsidRDefault="008F1395" w:rsidP="008F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041C30">
        <w:rPr>
          <w:color w:val="002060"/>
          <w:sz w:val="24"/>
          <w:szCs w:val="24"/>
        </w:rPr>
        <w:t xml:space="preserve">- </w:t>
      </w:r>
      <w:r w:rsidRPr="00041C30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копии муниципальных программ МО </w:t>
      </w:r>
      <w:r w:rsidRPr="00041C30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Городское поселение «Посёлок Чульман» </w:t>
      </w:r>
      <w:r w:rsidRPr="00041C30">
        <w:rPr>
          <w:rStyle w:val="af"/>
          <w:rFonts w:ascii="Times New Roman" w:hAnsi="Times New Roman" w:cs="Times New Roman"/>
          <w:color w:val="002060"/>
          <w:sz w:val="24"/>
          <w:szCs w:val="24"/>
        </w:rPr>
        <w:t>Нерюнгринского района;</w:t>
      </w:r>
    </w:p>
    <w:p w:rsidR="008F1395" w:rsidRPr="00041C30" w:rsidRDefault="008F1395" w:rsidP="008F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041C30">
        <w:rPr>
          <w:rStyle w:val="af"/>
          <w:rFonts w:ascii="Times New Roman" w:hAnsi="Times New Roman" w:cs="Times New Roman"/>
          <w:color w:val="002060"/>
          <w:sz w:val="24"/>
          <w:szCs w:val="24"/>
        </w:rPr>
        <w:t>- иные документы и материалы.</w:t>
      </w:r>
    </w:p>
    <w:p w:rsidR="008F1395" w:rsidRPr="001673C8" w:rsidRDefault="001673C8" w:rsidP="0016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048A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требований п.3 ст.184.1 БК РФ </w:t>
      </w:r>
      <w:r w:rsidRP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>не предоставлены</w:t>
      </w:r>
      <w:r w:rsidRP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приложения, разрабатываемые к проекту решения о  бюджете.</w:t>
      </w:r>
    </w:p>
    <w:p w:rsidR="00436D44" w:rsidRPr="00344FAF" w:rsidRDefault="000637B4" w:rsidP="0016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44FA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нарушение</w:t>
      </w:r>
      <w:r w:rsidRPr="00344FA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требовани</w:t>
      </w:r>
      <w:r w:rsidR="00727752">
        <w:rPr>
          <w:rFonts w:ascii="Times New Roman" w:eastAsia="Times New Roman" w:hAnsi="Times New Roman" w:cs="Times New Roman"/>
          <w:color w:val="002060"/>
          <w:sz w:val="24"/>
          <w:szCs w:val="24"/>
        </w:rPr>
        <w:t>й ст. 184</w:t>
      </w:r>
      <w:r w:rsidRPr="00344FA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БК РФ с Проектом бюджета одновременно </w:t>
      </w:r>
      <w:r w:rsid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</w:t>
      </w:r>
      <w:r w:rsidR="001673C8" w:rsidRP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>не представлен</w:t>
      </w:r>
      <w:r w:rsid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36D44" w:rsidRPr="00344FAF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</w:t>
      </w:r>
      <w:r w:rsidR="000970D6" w:rsidRPr="00344FAF">
        <w:rPr>
          <w:rFonts w:ascii="Times New Roman" w:hAnsi="Times New Roman" w:cs="Times New Roman"/>
          <w:color w:val="002060"/>
          <w:sz w:val="24"/>
          <w:szCs w:val="24"/>
        </w:rPr>
        <w:t>, на очередной финансовый год и плановый период</w:t>
      </w:r>
      <w:r w:rsidR="00727752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C5E0C" w:rsidRPr="00041C30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color w:val="002060"/>
          <w:sz w:val="24"/>
          <w:szCs w:val="24"/>
        </w:rPr>
      </w:pPr>
    </w:p>
    <w:p w:rsidR="000836BC" w:rsidRPr="00DC1CDB" w:rsidRDefault="00525AC5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1CDB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Цель проведения экспертизы </w:t>
      </w:r>
      <w:r w:rsidR="00BA47D6" w:rsidRPr="00DC1CDB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</w:t>
      </w:r>
      <w:r w:rsidRPr="00DC1CDB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проверка проекта бюджета</w:t>
      </w:r>
      <w:r w:rsidR="00D32714" w:rsidRPr="00DC1CDB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BC03C0" w:rsidRPr="00DC1CDB">
        <w:rPr>
          <w:rStyle w:val="af"/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DC1CDB">
        <w:rPr>
          <w:rStyle w:val="af"/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</w:t>
      </w:r>
      <w:r w:rsidR="00B35DDD" w:rsidRPr="00DC1CDB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DC1CDB" w:rsidRPr="00DC1CD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671155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C1CDB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с точки зрения соответствия федеральному, республиканскому законодательству и муниципальным правовым актам в </w:t>
      </w:r>
      <w:r w:rsidRPr="00AB466F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области бюджетной и налоговой политики. О</w:t>
      </w:r>
      <w:r w:rsidRPr="00AB466F">
        <w:rPr>
          <w:rFonts w:ascii="Times New Roman" w:hAnsi="Times New Roman" w:cs="Times New Roman"/>
          <w:color w:val="002060"/>
          <w:sz w:val="24"/>
          <w:szCs w:val="24"/>
        </w:rPr>
        <w:t>пределение обоснованности,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одновременно с ним.</w:t>
      </w:r>
    </w:p>
    <w:p w:rsidR="00D32714" w:rsidRPr="00DC1CDB" w:rsidRDefault="000836BC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Проект решения </w:t>
      </w:r>
      <w:r w:rsidR="008B1AB2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Чульманского </w:t>
      </w:r>
      <w:r w:rsidR="00272E8A" w:rsidRPr="00DC1CDB">
        <w:rPr>
          <w:rFonts w:ascii="Times New Roman" w:hAnsi="Times New Roman" w:cs="Times New Roman"/>
          <w:color w:val="002060"/>
          <w:sz w:val="24"/>
          <w:szCs w:val="24"/>
        </w:rPr>
        <w:t>поселкового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 бюджете</w:t>
      </w:r>
      <w:r w:rsidR="00272E8A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</w:t>
      </w:r>
      <w:r w:rsidR="00D271D6" w:rsidRPr="00DC1CDB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</w:t>
      </w:r>
      <w:r w:rsidR="00B35DDD" w:rsidRPr="00DC1CDB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DC1CDB" w:rsidRPr="00DC1CD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7C7BEE"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» </w:t>
      </w:r>
      <w:r w:rsidR="00D55688" w:rsidRPr="00DC1CDB">
        <w:rPr>
          <w:rFonts w:ascii="Times New Roman" w:hAnsi="Times New Roman" w:cs="Times New Roman"/>
          <w:color w:val="002060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bookmarkStart w:id="0" w:name="sub_18428"/>
      <w:r w:rsidR="00D32714" w:rsidRPr="00DC1CDB">
        <w:rPr>
          <w:rFonts w:ascii="Times New Roman" w:hAnsi="Times New Roman"/>
          <w:color w:val="002060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D32714" w:rsidRPr="00DC1CDB">
        <w:rPr>
          <w:rFonts w:ascii="Times New Roman" w:hAnsi="Times New Roman" w:cs="Times New Roman"/>
          <w:color w:val="002060"/>
          <w:sz w:val="24"/>
          <w:szCs w:val="24"/>
        </w:rPr>
        <w:t>утвержденным Решением Чульманского поселкового Совета от 11.07.2013 года № 2-16 (с изменениями                     от 24.11.2014 № 3-28).</w:t>
      </w:r>
      <w:proofErr w:type="gramEnd"/>
    </w:p>
    <w:p w:rsidR="001F0AE9" w:rsidRPr="00DC1CDB" w:rsidRDefault="00F80D9D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C1CDB">
        <w:rPr>
          <w:rFonts w:ascii="Times New Roman" w:hAnsi="Times New Roman" w:cs="Times New Roman"/>
          <w:color w:val="002060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DC1CDB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учитывала</w:t>
      </w:r>
      <w:r w:rsidR="007A7D8D" w:rsidRPr="00DC1CDB">
        <w:rPr>
          <w:rFonts w:ascii="Times New Roman" w:hAnsi="Times New Roman" w:cs="Times New Roman"/>
          <w:color w:val="002060"/>
          <w:sz w:val="24"/>
          <w:szCs w:val="24"/>
        </w:rPr>
        <w:t>сь</w:t>
      </w:r>
      <w:r w:rsidRPr="00DC1CD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необходимость реализации </w:t>
      </w:r>
      <w:r w:rsidR="00F10FA5" w:rsidRPr="00A76879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1A0E59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сновных </w:t>
      </w:r>
      <w:hyperlink r:id="rId10" w:history="1">
        <w:r w:rsidR="00D32714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направлений налоговой</w:t>
        </w:r>
        <w:r w:rsidR="00EE678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, </w:t>
        </w:r>
        <w:r w:rsidR="00F10FA5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 w:rsidR="00D32714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бюджетной</w:t>
        </w:r>
        <w:r w:rsidR="00EE678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и долговой</w:t>
        </w:r>
        <w:r w:rsidR="00F10FA5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политики</w:t>
        </w:r>
        <w:r w:rsidR="00EE678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 w:rsidR="00A7687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формирования бюджета</w:t>
        </w:r>
        <w:r w:rsidR="00F10FA5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 w:rsidR="00A7687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городского поселения</w:t>
        </w:r>
        <w:r w:rsidR="003540CF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 w:rsidR="00D271D6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«Поселок Чульман»</w:t>
        </w:r>
        <w:r w:rsidR="00F10FA5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"</w:t>
        </w:r>
        <w:r w:rsidR="001322D4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Нерюнгринского</w:t>
        </w:r>
        <w:r w:rsidR="003540CF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район</w:t>
        </w:r>
        <w:r w:rsidR="001322D4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а</w:t>
        </w:r>
        <w:r w:rsidR="003540CF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"</w:t>
        </w:r>
        <w:r w:rsidR="00A7687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Республики Саха (Якутия)</w:t>
        </w:r>
        <w:r w:rsidR="003540CF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на </w:t>
        </w:r>
        <w:r w:rsidR="00B35DDD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20</w:t>
        </w:r>
        <w:r w:rsidR="00A76879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22-2024</w:t>
        </w:r>
        <w:r w:rsidR="00F10FA5" w:rsidRPr="00A76879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 год</w:t>
        </w:r>
      </w:hyperlink>
      <w:r w:rsidR="00D32714" w:rsidRPr="00A76879">
        <w:rPr>
          <w:rFonts w:ascii="Times New Roman" w:hAnsi="Times New Roman" w:cs="Times New Roman"/>
          <w:color w:val="002060"/>
          <w:sz w:val="24"/>
          <w:szCs w:val="24"/>
        </w:rPr>
        <w:t>ы.</w:t>
      </w:r>
    </w:p>
    <w:p w:rsidR="00D32714" w:rsidRPr="00533EF3" w:rsidRDefault="00D32714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8967F8" w:rsidRPr="00952878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528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2. Параметры прогноза исходных макроэкономических показателей для составления проекта</w:t>
      </w:r>
      <w:r w:rsidR="00106C1F" w:rsidRPr="009528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бюджета городского поселения </w:t>
      </w:r>
      <w:r w:rsidR="00D271D6" w:rsidRPr="009528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«Поселок Чульман»</w:t>
      </w:r>
      <w:r w:rsidRPr="009528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Нерюнгринского района</w:t>
      </w:r>
    </w:p>
    <w:p w:rsidR="00D32714" w:rsidRPr="00A76879" w:rsidRDefault="00D32714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0069C4" w:rsidRPr="00A76879" w:rsidRDefault="000069C4" w:rsidP="000069C4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6879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BA3A78" w:rsidRPr="00A76879" w:rsidRDefault="00601579" w:rsidP="00BA3A78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76879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3162CA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соответствии со статьей</w:t>
      </w:r>
      <w:r w:rsidR="00B82C98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173 Бюджетного кодекса Российской Федерации от 31 июля 1998 № 145-ФЗ</w:t>
      </w:r>
      <w:r w:rsidR="00373134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  <w:r w:rsidR="00A80F2F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Уставом городского поселения </w:t>
      </w:r>
      <w:r w:rsidR="00D271D6" w:rsidRPr="00A76879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A80F2F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="00AC789A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331AFF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1048A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прогноз социально-экономического </w:t>
      </w:r>
      <w:r w:rsidR="005579FF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развития </w:t>
      </w:r>
      <w:r w:rsidR="002E39E9" w:rsidRPr="00A76879">
        <w:rPr>
          <w:rFonts w:ascii="Times New Roman" w:hAnsi="Times New Roman" w:cs="Times New Roman"/>
          <w:color w:val="002060"/>
          <w:sz w:val="24"/>
          <w:szCs w:val="24"/>
        </w:rPr>
        <w:t>разрабаты</w:t>
      </w:r>
      <w:r w:rsidR="007C268D" w:rsidRPr="00A76879">
        <w:rPr>
          <w:rFonts w:ascii="Times New Roman" w:hAnsi="Times New Roman" w:cs="Times New Roman"/>
          <w:color w:val="002060"/>
          <w:sz w:val="24"/>
          <w:szCs w:val="24"/>
        </w:rPr>
        <w:t>вается</w:t>
      </w:r>
      <w:r w:rsidR="00BA3A78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E39E9" w:rsidRPr="00A76879">
        <w:rPr>
          <w:rFonts w:ascii="Times New Roman" w:hAnsi="Times New Roman" w:cs="Times New Roman"/>
          <w:color w:val="002060"/>
          <w:sz w:val="24"/>
          <w:szCs w:val="24"/>
        </w:rPr>
        <w:t>на период не менее трех лет</w:t>
      </w:r>
      <w:r w:rsidR="007F021D" w:rsidRPr="00A7687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32714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92FED" w:rsidRPr="00A76879">
        <w:rPr>
          <w:rFonts w:ascii="Times New Roman" w:hAnsi="Times New Roman" w:cs="Times New Roman"/>
          <w:color w:val="002060"/>
          <w:sz w:val="24"/>
          <w:szCs w:val="24"/>
        </w:rPr>
        <w:t>на очередной финансовый год и плановый период</w:t>
      </w:r>
      <w:r w:rsidR="00BA3A78" w:rsidRPr="00A76879">
        <w:rPr>
          <w:rFonts w:ascii="Times New Roman" w:hAnsi="Times New Roman" w:cs="Times New Roman"/>
          <w:color w:val="002060"/>
          <w:sz w:val="24"/>
          <w:szCs w:val="24"/>
        </w:rPr>
        <w:t>, а так же одобряется одновременно с принятием решения о внесении проекта бюджета в законодательный (представительный) орган.</w:t>
      </w:r>
      <w:proofErr w:type="gramEnd"/>
    </w:p>
    <w:p w:rsidR="00601579" w:rsidRPr="00A76879" w:rsidRDefault="00601579" w:rsidP="0060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687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Следует отметить,</w:t>
      </w:r>
      <w:r w:rsidR="00426485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рогноз социально-экономического развития разрабатывается </w:t>
      </w:r>
      <w:proofErr w:type="gramStart"/>
      <w:r w:rsidRPr="00A76879">
        <w:rPr>
          <w:rFonts w:ascii="Times New Roman" w:hAnsi="Times New Roman" w:cs="Times New Roman"/>
          <w:color w:val="002060"/>
          <w:sz w:val="24"/>
          <w:szCs w:val="24"/>
        </w:rPr>
        <w:t>исходя из комплексного анализа макроэкономической ситуации и включает</w:t>
      </w:r>
      <w:proofErr w:type="gramEnd"/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количественные показатели и качественные характеристики экономической и социальной 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lastRenderedPageBreak/>
        <w:t>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426485" w:rsidRPr="00A76879" w:rsidRDefault="00601579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>Макроэкономические показатели</w:t>
      </w:r>
      <w:r w:rsidR="00AC789A"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 xml:space="preserve"> </w:t>
      </w:r>
      <w:r w:rsidR="00426485"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 xml:space="preserve">прогноза социально-экономического развития должны </w:t>
      </w:r>
      <w:r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 xml:space="preserve"> соответств</w:t>
      </w:r>
      <w:r w:rsidR="00426485"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>овать</w:t>
      </w:r>
      <w:r w:rsidRPr="00A76879">
        <w:rPr>
          <w:rFonts w:ascii="Times New Roman" w:eastAsia="Times New Roman" w:hAnsi="Times New Roman" w:cs="Times New Roman"/>
          <w:b w:val="0"/>
          <w:color w:val="002060"/>
          <w:sz w:val="24"/>
          <w:szCs w:val="24"/>
        </w:rPr>
        <w:t xml:space="preserve"> показателям, предусмотренным </w:t>
      </w:r>
      <w:r w:rsidRPr="00A76879">
        <w:rPr>
          <w:rFonts w:ascii="Times New Roman" w:hAnsi="Times New Roman" w:cs="Times New Roman"/>
          <w:b w:val="0"/>
          <w:color w:val="002060"/>
          <w:sz w:val="24"/>
          <w:szCs w:val="24"/>
        </w:rPr>
        <w:t>Унифицированной системой показателей, характеризующей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426485" w:rsidRPr="00A76879" w:rsidRDefault="00426485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2060"/>
          <w:sz w:val="23"/>
          <w:szCs w:val="23"/>
        </w:rPr>
      </w:pPr>
      <w:r w:rsidRPr="00A76879">
        <w:rPr>
          <w:b w:val="0"/>
          <w:color w:val="002060"/>
          <w:sz w:val="23"/>
          <w:szCs w:val="23"/>
        </w:rPr>
        <w:t>В соответствии со статьей 173</w:t>
      </w:r>
      <w:r w:rsidRPr="00A76879">
        <w:rPr>
          <w:b w:val="0"/>
          <w:color w:val="002060"/>
        </w:rPr>
        <w:t xml:space="preserve"> </w:t>
      </w:r>
      <w:r w:rsidRPr="00A76879">
        <w:rPr>
          <w:rFonts w:ascii="Times New Roman" w:hAnsi="Times New Roman" w:cs="Times New Roman"/>
          <w:b w:val="0"/>
          <w:color w:val="002060"/>
          <w:sz w:val="24"/>
          <w:szCs w:val="24"/>
        </w:rPr>
        <w:t>Бюджетного кодекса Российской Федерации от 31 июля 1998 № 145-ФЗ,</w:t>
      </w:r>
      <w:r w:rsidRPr="00A76879">
        <w:rPr>
          <w:b w:val="0"/>
          <w:color w:val="002060"/>
          <w:sz w:val="23"/>
          <w:szCs w:val="23"/>
        </w:rPr>
        <w:t xml:space="preserve"> </w:t>
      </w:r>
      <w:r w:rsidRPr="00A76879">
        <w:rPr>
          <w:rFonts w:ascii="Times New Roman" w:hAnsi="Times New Roman" w:cs="Times New Roman"/>
          <w:b w:val="0"/>
          <w:color w:val="002060"/>
          <w:sz w:val="23"/>
          <w:szCs w:val="23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26485" w:rsidRPr="00A76879" w:rsidRDefault="00426485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A76879">
        <w:rPr>
          <w:rFonts w:ascii="Times New Roman" w:hAnsi="Times New Roman" w:cs="Times New Roman"/>
          <w:b w:val="0"/>
          <w:color w:val="002060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64FB3" w:rsidRPr="00A76879" w:rsidRDefault="00664FB3" w:rsidP="00664F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687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пункта 2 статьи 173 Бюджетного кодекса Российской Федерации в городском поселении «Поселок Чульман» Нерюнгринского района </w:t>
      </w:r>
      <w:r w:rsidRPr="0022010B">
        <w:rPr>
          <w:rFonts w:ascii="Times New Roman" w:hAnsi="Times New Roman" w:cs="Times New Roman"/>
          <w:b/>
          <w:color w:val="002060"/>
          <w:sz w:val="24"/>
          <w:szCs w:val="24"/>
        </w:rPr>
        <w:t>не утвержден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«Поселок Чульман» Нерюнгринского района.</w:t>
      </w:r>
    </w:p>
    <w:p w:rsidR="00426485" w:rsidRPr="00A76879" w:rsidRDefault="00426485" w:rsidP="00426485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7687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3DAC" w:rsidRPr="00A76879">
        <w:rPr>
          <w:rFonts w:ascii="Times New Roman" w:eastAsia="Times New Roman" w:hAnsi="Times New Roman" w:cs="Times New Roman"/>
          <w:color w:val="002060"/>
          <w:sz w:val="24"/>
          <w:szCs w:val="24"/>
        </w:rPr>
        <w:t>требований ст. 184.2 БК РФ</w:t>
      </w:r>
      <w:r w:rsidR="00933DAC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>Бюджетного кодекса Российской Федерации от 31 июля 1998 № 145-ФЗ</w:t>
      </w:r>
      <w:r w:rsidR="00664FB3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33DAC" w:rsidRPr="00A76879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лет,</w:t>
      </w:r>
      <w:r w:rsidR="00D36ED2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на очередной финансовый год и плановый период, 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201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</w:t>
      </w:r>
      <w:r w:rsidR="00664FB3" w:rsidRPr="0022010B">
        <w:rPr>
          <w:rFonts w:ascii="Times New Roman" w:hAnsi="Times New Roman" w:cs="Times New Roman"/>
          <w:b/>
          <w:color w:val="002060"/>
          <w:sz w:val="24"/>
          <w:szCs w:val="24"/>
        </w:rPr>
        <w:t>предоставлен</w:t>
      </w:r>
      <w:r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50BB8" w:rsidRPr="00A76879" w:rsidRDefault="00367A0B" w:rsidP="00426485">
      <w:pPr>
        <w:pStyle w:val="Default"/>
        <w:ind w:firstLine="708"/>
        <w:jc w:val="both"/>
        <w:rPr>
          <w:i/>
          <w:color w:val="002060"/>
          <w:u w:val="single"/>
        </w:rPr>
      </w:pPr>
      <w:r w:rsidRPr="00A76879">
        <w:rPr>
          <w:i/>
          <w:color w:val="002060"/>
          <w:u w:val="single"/>
        </w:rPr>
        <w:t xml:space="preserve">В результате чего произвести </w:t>
      </w:r>
      <w:r w:rsidR="00050BB8" w:rsidRPr="00A76879">
        <w:rPr>
          <w:i/>
          <w:color w:val="002060"/>
          <w:u w:val="single"/>
        </w:rPr>
        <w:t>сравнительную оценку макроэкономических показателей не представляется возможным.</w:t>
      </w:r>
    </w:p>
    <w:p w:rsidR="00FD736C" w:rsidRPr="00533EF3" w:rsidRDefault="00FD736C" w:rsidP="00FD736C">
      <w:pPr>
        <w:pStyle w:val="Default"/>
        <w:ind w:firstLine="708"/>
        <w:jc w:val="both"/>
        <w:rPr>
          <w:i/>
          <w:color w:val="auto"/>
          <w:sz w:val="25"/>
          <w:szCs w:val="25"/>
        </w:rPr>
      </w:pPr>
    </w:p>
    <w:p w:rsidR="009A2F02" w:rsidRPr="00952878" w:rsidRDefault="000C43D2" w:rsidP="009A2F02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52878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29035A"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Основные характеристики проекта бюджета </w:t>
      </w:r>
      <w:r w:rsidR="00235EB4"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муниципального образования городское поселение </w:t>
      </w:r>
      <w:r w:rsidR="00D271D6" w:rsidRPr="00952878">
        <w:rPr>
          <w:rFonts w:ascii="Times New Roman" w:hAnsi="Times New Roman" w:cs="Times New Roman"/>
          <w:b/>
          <w:color w:val="002060"/>
          <w:sz w:val="28"/>
          <w:szCs w:val="28"/>
        </w:rPr>
        <w:t>«Поселок Чульман»</w:t>
      </w:r>
      <w:r w:rsidR="00235EB4"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</w:t>
      </w:r>
      <w:r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</w:t>
      </w:r>
      <w:r w:rsidR="00235EB4" w:rsidRPr="00952878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="0029035A"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</w:t>
      </w:r>
      <w:r w:rsidR="00952878" w:rsidRPr="00952878">
        <w:rPr>
          <w:rFonts w:ascii="Times New Roman" w:hAnsi="Times New Roman" w:cs="Times New Roman"/>
          <w:b/>
          <w:color w:val="002060"/>
          <w:sz w:val="28"/>
          <w:szCs w:val="28"/>
        </w:rPr>
        <w:t>2022</w:t>
      </w:r>
      <w:r w:rsidR="004366E8" w:rsidRPr="00952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756004" w:rsidRPr="00533EF3" w:rsidRDefault="00756004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A7" w:rsidRDefault="00752051" w:rsidP="00A51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5287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="001B1B9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952878">
        <w:rPr>
          <w:rFonts w:ascii="Times New Roman" w:hAnsi="Times New Roman" w:cs="Times New Roman"/>
          <w:color w:val="002060"/>
          <w:sz w:val="24"/>
          <w:szCs w:val="24"/>
        </w:rPr>
        <w:t xml:space="preserve">роект местного бюджета составляется в 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>порядке,</w:t>
      </w:r>
      <w:r w:rsidRPr="00952878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</w:t>
      </w:r>
      <w:r w:rsidR="00A51A7E">
        <w:rPr>
          <w:rFonts w:ascii="Times New Roman" w:hAnsi="Times New Roman" w:cs="Times New Roman"/>
          <w:color w:val="002060"/>
          <w:sz w:val="24"/>
          <w:szCs w:val="24"/>
        </w:rPr>
        <w:t>ана муниципального образования.</w:t>
      </w:r>
    </w:p>
    <w:p w:rsidR="00A51A7E" w:rsidRPr="00A51A7E" w:rsidRDefault="00A51A7E" w:rsidP="00A51A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Администрацией городского поселения «Поселок Чульман» </w:t>
      </w:r>
      <w:r w:rsidR="001B1B9A">
        <w:rPr>
          <w:rFonts w:ascii="Times New Roman" w:hAnsi="Times New Roman" w:cs="Times New Roman"/>
          <w:color w:val="002060"/>
          <w:sz w:val="24"/>
          <w:szCs w:val="24"/>
        </w:rPr>
        <w:t>разработан Порядок составления проекта местного бюджета на очеред</w:t>
      </w:r>
      <w:r w:rsidR="00494A06">
        <w:rPr>
          <w:rFonts w:ascii="Times New Roman" w:hAnsi="Times New Roman" w:cs="Times New Roman"/>
          <w:color w:val="002060"/>
          <w:sz w:val="24"/>
          <w:szCs w:val="24"/>
        </w:rPr>
        <w:t>ной финансовый год и утвержден п</w:t>
      </w:r>
      <w:r w:rsidR="001B1B9A">
        <w:rPr>
          <w:rFonts w:ascii="Times New Roman" w:hAnsi="Times New Roman" w:cs="Times New Roman"/>
          <w:color w:val="002060"/>
          <w:sz w:val="24"/>
          <w:szCs w:val="24"/>
        </w:rPr>
        <w:t>остановлением от 30.12.2019 года № 397.</w:t>
      </w:r>
    </w:p>
    <w:p w:rsidR="00752051" w:rsidRDefault="00752051" w:rsidP="0075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Проект бюджета городского поселения «Поселок Чульман» разработан сроком на один год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>, что соответствует части 4 статьи 169 БК РФ.</w:t>
      </w:r>
    </w:p>
    <w:p w:rsidR="00A75867" w:rsidRPr="00A75867" w:rsidRDefault="00A75867" w:rsidP="00A75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75867">
        <w:rPr>
          <w:rFonts w:ascii="Times New Roman" w:eastAsia="Times New Roman" w:hAnsi="Times New Roman" w:cs="Times New Roman"/>
          <w:color w:val="002060"/>
          <w:sz w:val="24"/>
          <w:szCs w:val="24"/>
        </w:rPr>
        <w:t>Проект бюджета городского поселения «Поселок Чульман» на 2022 год содержит основные характеристики бюджета, предусмотренные ст.184.1 БК РФ.</w:t>
      </w:r>
    </w:p>
    <w:p w:rsidR="00A4636D" w:rsidRDefault="00752051" w:rsidP="0031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A4636D">
        <w:rPr>
          <w:rFonts w:ascii="Times New Roman" w:hAnsi="Times New Roman" w:cs="Times New Roman"/>
          <w:color w:val="002060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3163A6" w:rsidRDefault="003163A6" w:rsidP="0031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163A6" w:rsidRPr="00A4636D" w:rsidRDefault="003163A6" w:rsidP="0031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2051" w:rsidRPr="00A4636D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lastRenderedPageBreak/>
        <w:t>В соответствии со статьей 169 Бюджетного кодекса Российской Федерации в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752051" w:rsidRPr="008116A0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8116A0">
        <w:rPr>
          <w:rFonts w:ascii="Times New Roman" w:hAnsi="Times New Roman" w:cs="Times New Roman"/>
          <w:color w:val="002060"/>
          <w:sz w:val="24"/>
          <w:szCs w:val="24"/>
        </w:rPr>
        <w:t>В г</w:t>
      </w:r>
      <w:r w:rsidR="00D5482E" w:rsidRPr="008116A0">
        <w:rPr>
          <w:rFonts w:ascii="Times New Roman" w:hAnsi="Times New Roman" w:cs="Times New Roman"/>
          <w:color w:val="002060"/>
          <w:sz w:val="24"/>
          <w:szCs w:val="24"/>
        </w:rPr>
        <w:t>ородском поселении «Поселок Чульман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» утвержден среднесрочный финансовый план </w:t>
      </w:r>
      <w:r w:rsidR="00D5482E" w:rsidRPr="008116A0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«Посёлок </w:t>
      </w:r>
      <w:r w:rsidR="00D5482E" w:rsidRPr="008116A0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8116A0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2022-2024</w:t>
      </w:r>
      <w:r w:rsidR="00D5482E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годы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постановлением администрации  </w:t>
      </w:r>
      <w:r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городского поселения «Поселок </w:t>
      </w:r>
      <w:r w:rsidR="00D5482E"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Чульман» от </w:t>
      </w:r>
      <w:r w:rsidR="008116A0"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13.10.2021</w:t>
      </w:r>
      <w:r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№ </w:t>
      </w:r>
      <w:r w:rsidR="008116A0"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335</w:t>
      </w:r>
      <w:r w:rsidR="00D5482E"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.</w:t>
      </w:r>
    </w:p>
    <w:p w:rsidR="00752051" w:rsidRPr="00A4636D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hAnsi="Times New Roman" w:cs="Times New Roman"/>
          <w:b/>
          <w:color w:val="002060"/>
          <w:sz w:val="24"/>
          <w:szCs w:val="24"/>
        </w:rPr>
        <w:t>Статьей 1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52051" w:rsidRPr="00A4636D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прогнозируемый общий объем </w:t>
      </w:r>
      <w:r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доходов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="00A4636D"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117 770,7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A4636D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>70 155,5</w:t>
      </w:r>
      <w:r w:rsidR="00D36ED2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тыс. рублей, безвозмездные поступления </w:t>
      </w:r>
      <w:r w:rsidR="00A4636D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>47 615,2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в том числе из государственного бюджета Республики Саха (Якутия) </w:t>
      </w:r>
      <w:r w:rsidR="00A4636D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>47 615,2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752051" w:rsidRPr="00A4636D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</w:t>
      </w:r>
      <w:r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расходов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="00A4636D"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117 7710,7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752051" w:rsidRPr="00A4636D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</w:t>
      </w:r>
      <w:r w:rsidR="00D5482E"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дефицит</w:t>
      </w:r>
      <w:r w:rsidR="00D5482E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бюджета в сумме </w:t>
      </w:r>
      <w:r w:rsidR="00D5482E"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0,0</w:t>
      </w:r>
      <w:r w:rsidR="00D5482E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рублей.</w:t>
      </w:r>
    </w:p>
    <w:p w:rsidR="00752051" w:rsidRDefault="00752051" w:rsidP="007520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Анализ доходов и расходов проекта Решения о бюджете городского поселения «Поселок </w:t>
      </w:r>
      <w:r w:rsidR="00582064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Чульман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» Нерюнгринского района на 2</w:t>
      </w:r>
      <w:r w:rsidR="00A4636D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022</w:t>
      </w:r>
      <w:r w:rsidR="00582064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 проведен на основании</w:t>
      </w:r>
      <w:r w:rsidR="00E55B46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о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ценки исполнения бюджета</w:t>
      </w:r>
      <w:r w:rsidR="00582064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D200D2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городского поселения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«Поселок </w:t>
      </w:r>
      <w:r w:rsidR="00582064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Чульман</w:t>
      </w:r>
      <w:r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» </w:t>
      </w:r>
      <w:r w:rsidR="00D200D2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Нерюнгринского района </w:t>
      </w:r>
      <w:r w:rsidR="00494A06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за 2021 год, утвержденной постановлением администрации городского поселения «Поселок Чульман» от 13.10.2021 № 333.</w:t>
      </w:r>
    </w:p>
    <w:p w:rsidR="00752051" w:rsidRPr="00A4636D" w:rsidRDefault="00752051" w:rsidP="00752051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Основные показатели проекта Решения о бюджете городского поселения «Поселок </w:t>
      </w:r>
      <w:r w:rsidR="00582064" w:rsidRPr="00A4636D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>» Нер</w:t>
      </w:r>
      <w:r w:rsidR="00A4636D">
        <w:rPr>
          <w:rFonts w:ascii="Times New Roman" w:hAnsi="Times New Roman" w:cs="Times New Roman"/>
          <w:color w:val="002060"/>
          <w:sz w:val="24"/>
          <w:szCs w:val="24"/>
        </w:rPr>
        <w:t>юнгринского района на 2022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752051" w:rsidRPr="00533EF3" w:rsidRDefault="00752051" w:rsidP="0075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533EF3" w:rsidRPr="00533EF3" w:rsidTr="003F105D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A4636D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2021</w:t>
            </w:r>
            <w:r w:rsidR="00752051"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391A28" w:rsidRDefault="00A4636D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2022</w:t>
            </w:r>
            <w:r w:rsidR="00752051"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Отклонения </w:t>
            </w:r>
          </w:p>
        </w:tc>
      </w:tr>
      <w:tr w:rsidR="00533EF3" w:rsidRPr="00533EF3" w:rsidTr="003F105D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5 - гр. 3) удельный вес</w:t>
            </w:r>
            <w:proofErr w:type="gramStart"/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533EF3" w:rsidRPr="00533EF3" w:rsidTr="003F105D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533EF3" w:rsidRPr="00533EF3" w:rsidTr="007323F9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1419B8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129 683,5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117 770,7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-11 912,8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7323F9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1419B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58 095,5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70 155,5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12 060,0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323F9" w:rsidP="007323F9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14,8</w:t>
            </w:r>
          </w:p>
        </w:tc>
      </w:tr>
      <w:tr w:rsidR="00533EF3" w:rsidRPr="00533EF3" w:rsidTr="007323F9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1419B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71 588,0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-23 972,8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323F9" w:rsidP="007323F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-14,8</w:t>
            </w:r>
          </w:p>
        </w:tc>
      </w:tr>
      <w:tr w:rsidR="00533EF3" w:rsidRPr="00533EF3" w:rsidTr="007323F9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1419B8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134  640,9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391A28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117 770,7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91A2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51" w:rsidRPr="007323F9" w:rsidRDefault="007323F9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-16 870,2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7323F9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3966F6" w:rsidP="0014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1419B8"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391A28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391A28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051" w:rsidRPr="007323F9" w:rsidRDefault="007323F9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4 957,4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7323F9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7323F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</w:tbl>
    <w:p w:rsidR="00854F1F" w:rsidRPr="00533EF3" w:rsidRDefault="00854F1F" w:rsidP="00854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4F1F" w:rsidRPr="00806D9C" w:rsidRDefault="00854F1F" w:rsidP="00854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t>Анализ ожидаемого исполнения доходной части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Чульман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="00806D9C"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за 2021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323F9" w:rsidRPr="00A46118">
        <w:rPr>
          <w:rFonts w:ascii="Times New Roman" w:hAnsi="Times New Roman" w:cs="Times New Roman"/>
          <w:color w:val="002060"/>
          <w:sz w:val="24"/>
          <w:szCs w:val="24"/>
        </w:rPr>
        <w:t>55,2</w:t>
      </w:r>
      <w:r w:rsidRPr="00A46118">
        <w:rPr>
          <w:rFonts w:ascii="Times New Roman" w:hAnsi="Times New Roman" w:cs="Times New Roman"/>
          <w:color w:val="002060"/>
          <w:sz w:val="24"/>
          <w:szCs w:val="24"/>
        </w:rPr>
        <w:t>%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>от общей суммы доходов. Данное обстоятельство свидетельствует о зависимости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Чульман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вышестоящего бюджета.</w:t>
      </w:r>
    </w:p>
    <w:p w:rsidR="00C31EC0" w:rsidRDefault="00806D9C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806D9C">
        <w:rPr>
          <w:rFonts w:ascii="Times New Roman" w:hAnsi="Times New Roman" w:cs="Times New Roman"/>
          <w:color w:val="002060"/>
          <w:sz w:val="24"/>
          <w:szCs w:val="24"/>
        </w:rPr>
        <w:t>В 2022</w:t>
      </w:r>
      <w:r w:rsidR="00854F1F"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году, по прежнему,  будет сохраняться зависимость доходной части бюджета г</w:t>
      </w:r>
      <w:r w:rsidR="00854F1F"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Чульман</w:t>
      </w:r>
      <w:r w:rsidR="00854F1F"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» Нерюнгринского района</w:t>
      </w:r>
      <w:r w:rsidR="00854F1F"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безвозмездных поступлений, а также от уплаты налога на доходы физических лиц.</w:t>
      </w:r>
      <w:proofErr w:type="gramEnd"/>
    </w:p>
    <w:p w:rsidR="00A46118" w:rsidRDefault="00A46118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</w:p>
    <w:p w:rsidR="00A46118" w:rsidRPr="00806D9C" w:rsidRDefault="00A46118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</w:p>
    <w:p w:rsidR="00356F84" w:rsidRPr="00806D9C" w:rsidRDefault="00356F84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806D9C">
        <w:rPr>
          <w:rFonts w:ascii="Times New Roman" w:hAnsi="Times New Roman" w:cs="Times New Roman"/>
          <w:color w:val="002060"/>
          <w:sz w:val="24"/>
          <w:szCs w:val="24"/>
        </w:rPr>
        <w:t>администрируются</w:t>
      </w:r>
      <w:proofErr w:type="spellEnd"/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E263B" w:rsidRPr="00806D9C" w:rsidRDefault="00AE263B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06D9C">
        <w:rPr>
          <w:rFonts w:ascii="Times New Roman" w:hAnsi="Times New Roman" w:cs="Times New Roman"/>
          <w:color w:val="002060"/>
          <w:sz w:val="24"/>
          <w:szCs w:val="24"/>
        </w:rPr>
        <w:t>При сохранении условий зависимости бюджета г</w:t>
      </w:r>
      <w:r w:rsidRPr="00806D9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ородского поселения «Поселок Чульман» Нерюнгринского района</w:t>
      </w:r>
      <w:r w:rsidRPr="00806D9C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источников, значительно возрастает роль неналоговых источников доходов местного бюджета. </w:t>
      </w:r>
    </w:p>
    <w:p w:rsidR="00AE263B" w:rsidRPr="00D262A3" w:rsidRDefault="00AE263B" w:rsidP="00AE26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D262A3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доходная часть бюджета </w:t>
      </w:r>
      <w:r w:rsidRPr="00D262A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городского поселения «Поселок Чульман» Нерюнгринского района </w:t>
      </w:r>
      <w:r w:rsidR="00806D9C" w:rsidRPr="00D262A3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D262A3">
        <w:rPr>
          <w:rFonts w:ascii="Times New Roman" w:hAnsi="Times New Roman" w:cs="Times New Roman"/>
          <w:color w:val="002060"/>
          <w:sz w:val="24"/>
          <w:szCs w:val="24"/>
        </w:rPr>
        <w:t xml:space="preserve"> год, формируемая за счет безвозмездных поступлений (дотаций, субсидий, субвенций) а также межбюджетных трансфертов, будет изменена в процессе публичных слушаний</w:t>
      </w:r>
      <w:r w:rsidR="00806D9C" w:rsidRPr="00D262A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D262A3">
        <w:rPr>
          <w:rFonts w:ascii="Times New Roman" w:hAnsi="Times New Roman" w:cs="Times New Roman"/>
          <w:color w:val="002060"/>
          <w:sz w:val="24"/>
          <w:szCs w:val="24"/>
        </w:rPr>
        <w:t xml:space="preserve"> в связи с отсутствием в настоящее время данных по объему безвозмездных поступлений. </w:t>
      </w:r>
    </w:p>
    <w:p w:rsidR="00854F1F" w:rsidRPr="00E4185F" w:rsidRDefault="00AE263B" w:rsidP="00AE2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>Таким образом, в Проекте бюджета городского пос</w:t>
      </w:r>
      <w:r w:rsidR="00E53C3D" w:rsidRPr="00E4185F">
        <w:rPr>
          <w:rFonts w:ascii="Times New Roman" w:hAnsi="Times New Roman" w:cs="Times New Roman"/>
          <w:color w:val="002060"/>
          <w:sz w:val="24"/>
          <w:szCs w:val="24"/>
        </w:rPr>
        <w:t>еления «Поселок Чульман» на 2022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 устанавливаются только собственные доходы бюджета</w:t>
      </w:r>
      <w:r w:rsidR="00E53C3D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МО г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ородское поселение «Поселок Чульман» в сумме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70 155,5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>тыс. рублей и дотации бюджетам городских поселений на выравнивание бюджетной обеспеченности в сумме 47 615,2 тыс. рублей</w:t>
      </w:r>
      <w:r w:rsidR="00E4185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352597" w:rsidRPr="00E4185F" w:rsidRDefault="00833C81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Общий </w:t>
      </w:r>
      <w:r w:rsidR="0053699F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объем собственных доходов в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году планируется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в размере            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70 155,5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выше</w:t>
      </w:r>
      <w:r w:rsidR="00AE263B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уровня ожидаемого исполнения собственных доходов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за 2021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 на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12 060,0</w:t>
      </w:r>
      <w:r w:rsidR="00E4185F" w:rsidRPr="00E4185F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  <w:r w:rsidR="00B87939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63514" w:rsidRPr="00E4185F" w:rsidRDefault="00092C7A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A30F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B35DDD" w:rsidRPr="00E4185F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 планируются 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="00A30F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>ожидаемого</w:t>
      </w:r>
      <w:r w:rsidR="00BF3A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30F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исполнения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    2021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BF3A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E4185F" w:rsidRPr="00E4185F">
        <w:rPr>
          <w:rFonts w:ascii="Times New Roman" w:hAnsi="Times New Roman" w:cs="Times New Roman"/>
          <w:bCs/>
          <w:color w:val="002060"/>
          <w:sz w:val="24"/>
          <w:szCs w:val="24"/>
        </w:rPr>
        <w:t>16 870,2</w:t>
      </w:r>
      <w:r w:rsidR="00E4185F" w:rsidRPr="00E4185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BF3A33" w:rsidRPr="00E4185F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 и составят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117 770,7</w:t>
      </w:r>
      <w:r w:rsidR="00352597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67E4D" w:rsidRPr="00E4185F" w:rsidRDefault="00352597" w:rsidP="00767E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Ожидаемое </w:t>
      </w:r>
      <w:r w:rsidR="00092C7A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исполнение бюджета </w:t>
      </w:r>
      <w:r w:rsidR="00A30F33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за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="00092C7A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 предполагает наличие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>дефицита</w:t>
      </w:r>
      <w:r w:rsidR="00B87939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92C7A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в объеме </w:t>
      </w:r>
      <w:r w:rsidR="00E4185F" w:rsidRPr="00E4185F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4 957,4</w:t>
      </w:r>
      <w:r w:rsidR="00E4185F" w:rsidRPr="00E418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092C7A" w:rsidRPr="00E4185F">
        <w:rPr>
          <w:rFonts w:ascii="Times New Roman" w:hAnsi="Times New Roman" w:cs="Times New Roman"/>
          <w:color w:val="002060"/>
          <w:sz w:val="24"/>
          <w:szCs w:val="24"/>
        </w:rPr>
        <w:t>тыс</w:t>
      </w:r>
      <w:r w:rsidR="000B5C16" w:rsidRPr="00E4185F">
        <w:rPr>
          <w:rFonts w:ascii="Times New Roman" w:hAnsi="Times New Roman" w:cs="Times New Roman"/>
          <w:color w:val="002060"/>
          <w:sz w:val="24"/>
          <w:szCs w:val="24"/>
        </w:rPr>
        <w:t>. рублей.</w:t>
      </w:r>
      <w:r w:rsidR="008528A5">
        <w:rPr>
          <w:rFonts w:ascii="Times New Roman" w:hAnsi="Times New Roman" w:cs="Times New Roman"/>
          <w:color w:val="002060"/>
          <w:sz w:val="24"/>
          <w:szCs w:val="24"/>
        </w:rPr>
        <w:t xml:space="preserve"> Источниками внутреннего финансирования дефицита являются средства от поступлений собственных доходов сверх утвержденных плановых лимитов</w:t>
      </w:r>
      <w:proofErr w:type="gramStart"/>
      <w:r w:rsidR="008528A5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8528A5">
        <w:rPr>
          <w:rFonts w:ascii="Times New Roman" w:hAnsi="Times New Roman" w:cs="Times New Roman"/>
          <w:color w:val="002060"/>
          <w:sz w:val="24"/>
          <w:szCs w:val="24"/>
        </w:rPr>
        <w:t xml:space="preserve"> а именно  по заключенным дополнительным договорам аренды муниципального имущества и исполнения судебных решений по задолженностям, результаты претензионной работы администрации поселения, а также за счет увеличения НДФЛ.</w:t>
      </w:r>
      <w:r w:rsidR="000B5C16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4185F" w:rsidRPr="00E4185F">
        <w:rPr>
          <w:rFonts w:ascii="Times New Roman" w:hAnsi="Times New Roman" w:cs="Times New Roman"/>
          <w:color w:val="002060"/>
          <w:sz w:val="24"/>
          <w:szCs w:val="24"/>
        </w:rPr>
        <w:t>Проект бюджета на 2022</w:t>
      </w:r>
      <w:r w:rsidR="00767E4D"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год предполагает отсутствие дефицита. </w:t>
      </w:r>
    </w:p>
    <w:p w:rsidR="00F434B0" w:rsidRDefault="00A5207F" w:rsidP="00E67A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67A5D">
        <w:rPr>
          <w:rFonts w:ascii="Times New Roman" w:hAnsi="Times New Roman" w:cs="Times New Roman"/>
          <w:b/>
          <w:color w:val="002060"/>
          <w:sz w:val="24"/>
          <w:szCs w:val="24"/>
        </w:rPr>
        <w:t>Анализом установлено</w:t>
      </w:r>
      <w:r w:rsidR="00281060" w:rsidRPr="00E67A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="00281060" w:rsidRPr="00A46118">
        <w:rPr>
          <w:rFonts w:ascii="Times New Roman" w:hAnsi="Times New Roman" w:cs="Times New Roman"/>
          <w:color w:val="002060"/>
          <w:sz w:val="24"/>
          <w:szCs w:val="24"/>
        </w:rPr>
        <w:t>что</w:t>
      </w:r>
      <w:r w:rsidR="00281060" w:rsidRPr="00E67A5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81060" w:rsidRPr="00E67A5D">
        <w:rPr>
          <w:rFonts w:ascii="Times New Roman" w:hAnsi="Times New Roman" w:cs="Times New Roman"/>
          <w:color w:val="002060"/>
          <w:sz w:val="24"/>
          <w:szCs w:val="24"/>
        </w:rPr>
        <w:t>в Оценке исполнения бюджета городского поселения «Поселок Чульман»</w:t>
      </w:r>
      <w:r w:rsidR="00E67A5D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за 2021 год, утвержденной постановлением </w:t>
      </w:r>
      <w:r w:rsidR="00E67A5D" w:rsidRPr="00E67A5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администрации городского поселения «Поселок Чульман» от 13.10.2021 № 333, имеет место</w:t>
      </w:r>
      <w:r w:rsidR="00E67A5D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67A5D">
        <w:rPr>
          <w:rFonts w:ascii="Times New Roman" w:hAnsi="Times New Roman" w:cs="Times New Roman"/>
          <w:b/>
          <w:color w:val="002060"/>
          <w:sz w:val="24"/>
          <w:szCs w:val="24"/>
        </w:rPr>
        <w:t>несоответствие</w:t>
      </w:r>
      <w:r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планируемой суммы поступления н</w:t>
      </w:r>
      <w:r w:rsidR="00281060" w:rsidRPr="00E67A5D">
        <w:rPr>
          <w:rFonts w:ascii="Times New Roman" w:hAnsi="Times New Roman" w:cs="Times New Roman"/>
          <w:color w:val="002060"/>
          <w:sz w:val="24"/>
          <w:szCs w:val="24"/>
        </w:rPr>
        <w:t>алоговых и неналоговых доходов</w:t>
      </w:r>
      <w:r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7A5D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текстовой части </w:t>
      </w:r>
      <w:r w:rsidR="00E67A5D" w:rsidRPr="00E67A5D">
        <w:rPr>
          <w:rFonts w:ascii="Times New Roman" w:hAnsi="Times New Roman" w:cs="Times New Roman"/>
          <w:color w:val="002060"/>
          <w:sz w:val="24"/>
          <w:szCs w:val="24"/>
        </w:rPr>
        <w:t>раздела «Доходы бюджета»</w:t>
      </w:r>
      <w:r w:rsidR="00E67A5D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показателям в табличной части приложения «Оценка исполнения поступлений налоговых и неналоговых доходов за 2021 год на 01</w:t>
      </w:r>
      <w:proofErr w:type="gramEnd"/>
      <w:r w:rsidR="00E67A5D">
        <w:rPr>
          <w:rFonts w:ascii="Times New Roman" w:hAnsi="Times New Roman" w:cs="Times New Roman"/>
          <w:color w:val="002060"/>
          <w:sz w:val="24"/>
          <w:szCs w:val="24"/>
        </w:rPr>
        <w:t xml:space="preserve"> октября 2021 года»</w:t>
      </w:r>
      <w:r w:rsidR="00CB27C9">
        <w:rPr>
          <w:rFonts w:ascii="Times New Roman" w:hAnsi="Times New Roman" w:cs="Times New Roman"/>
          <w:color w:val="002060"/>
          <w:sz w:val="24"/>
          <w:szCs w:val="24"/>
        </w:rPr>
        <w:t>. Средства, пред</w:t>
      </w:r>
      <w:r w:rsidR="00420EFF">
        <w:rPr>
          <w:rFonts w:ascii="Times New Roman" w:hAnsi="Times New Roman" w:cs="Times New Roman"/>
          <w:color w:val="002060"/>
          <w:sz w:val="24"/>
          <w:szCs w:val="24"/>
        </w:rPr>
        <w:t>усмотренные в бюджете поселения</w:t>
      </w:r>
      <w:r w:rsidR="00CB27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16832">
        <w:rPr>
          <w:rFonts w:ascii="Times New Roman" w:hAnsi="Times New Roman" w:cs="Times New Roman"/>
          <w:color w:val="002060"/>
          <w:sz w:val="24"/>
          <w:szCs w:val="24"/>
        </w:rPr>
        <w:t>в текстовой части раздела «Расходы бюджета» по подразделам расходов</w:t>
      </w:r>
      <w:r w:rsidR="00420EF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616832">
        <w:rPr>
          <w:rFonts w:ascii="Times New Roman" w:hAnsi="Times New Roman" w:cs="Times New Roman"/>
          <w:color w:val="002060"/>
          <w:sz w:val="24"/>
          <w:szCs w:val="24"/>
        </w:rPr>
        <w:t xml:space="preserve">          </w:t>
      </w:r>
      <w:r w:rsidR="00616832" w:rsidRPr="00616832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соответствуют</w:t>
      </w:r>
      <w:r w:rsidR="00616832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показателям табличной части в приложении «Оценка исполнения расходов 2021 года».</w:t>
      </w:r>
    </w:p>
    <w:p w:rsidR="00616832" w:rsidRPr="00E67A5D" w:rsidRDefault="00616832" w:rsidP="00E67A5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D0498D" w:rsidRDefault="00823A3F" w:rsidP="00FA0CF4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FA0CF4" w:rsidRPr="00AF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городского поселения </w:t>
      </w:r>
      <w:r w:rsidR="00D271D6" w:rsidRPr="00AF4CE8">
        <w:rPr>
          <w:rFonts w:ascii="Times New Roman" w:hAnsi="Times New Roman" w:cs="Times New Roman"/>
          <w:b/>
          <w:color w:val="002060"/>
          <w:sz w:val="28"/>
          <w:szCs w:val="28"/>
        </w:rPr>
        <w:t>«Поселок Чульман»</w:t>
      </w:r>
      <w:r w:rsidR="00B22ABF" w:rsidRPr="00AF4CE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F4CE8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</w:p>
    <w:p w:rsidR="00AF4CE8" w:rsidRPr="00AF4CE8" w:rsidRDefault="00AF4CE8" w:rsidP="00FA0CF4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F5F4E" w:rsidRPr="00533EF3" w:rsidRDefault="00BF1633" w:rsidP="00667796">
      <w:pPr>
        <w:pStyle w:val="a3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46118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Прогнозирование доходов бюджета </w:t>
      </w:r>
      <w:r w:rsidR="00B81844" w:rsidRPr="00A46118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A46118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B22ABF" w:rsidRPr="00A4611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6118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осуществлено в соответствии с нормами, утвержденными статьей 174.1 Бюджетного кодекса Росси</w:t>
      </w:r>
      <w:r w:rsidR="007F5F4E" w:rsidRPr="00A46118">
        <w:rPr>
          <w:rFonts w:ascii="Times New Roman" w:hAnsi="Times New Roman" w:cs="Times New Roman"/>
          <w:color w:val="002060"/>
          <w:sz w:val="24"/>
          <w:szCs w:val="24"/>
        </w:rPr>
        <w:t>йской Федерации</w:t>
      </w:r>
      <w:r w:rsidR="007F5F4E" w:rsidRPr="00533E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0EFF">
        <w:rPr>
          <w:rFonts w:ascii="Times New Roman" w:hAnsi="Times New Roman" w:cs="Times New Roman"/>
          <w:color w:val="002060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 с учетом основных направлений налоговой</w:t>
      </w:r>
      <w:r w:rsidR="00420EFF" w:rsidRPr="00420EFF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20EFF">
        <w:rPr>
          <w:rFonts w:ascii="Times New Roman" w:hAnsi="Times New Roman" w:cs="Times New Roman"/>
          <w:color w:val="002060"/>
          <w:sz w:val="24"/>
          <w:szCs w:val="24"/>
        </w:rPr>
        <w:t>бюджетной</w:t>
      </w:r>
      <w:r w:rsidR="00420EFF" w:rsidRPr="00420EFF">
        <w:rPr>
          <w:rFonts w:ascii="Times New Roman" w:hAnsi="Times New Roman" w:cs="Times New Roman"/>
          <w:color w:val="002060"/>
          <w:sz w:val="24"/>
          <w:szCs w:val="24"/>
        </w:rPr>
        <w:t xml:space="preserve"> и долговой</w:t>
      </w:r>
      <w:r w:rsidRPr="00420EFF">
        <w:rPr>
          <w:rFonts w:ascii="Times New Roman" w:hAnsi="Times New Roman" w:cs="Times New Roman"/>
          <w:color w:val="002060"/>
          <w:sz w:val="24"/>
          <w:szCs w:val="24"/>
        </w:rPr>
        <w:t xml:space="preserve"> полити</w:t>
      </w:r>
      <w:r w:rsidR="007F5F4E" w:rsidRPr="00420EFF">
        <w:rPr>
          <w:rFonts w:ascii="Times New Roman" w:hAnsi="Times New Roman" w:cs="Times New Roman"/>
          <w:color w:val="002060"/>
          <w:sz w:val="24"/>
          <w:szCs w:val="24"/>
        </w:rPr>
        <w:t xml:space="preserve">ки, утвержденных </w:t>
      </w:r>
      <w:hyperlink r:id="rId11" w:history="1">
        <w:r w:rsidR="007F5F4E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постановлением </w:t>
        </w:r>
        <w:r w:rsidR="00430867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администрации городского поселения </w:t>
        </w:r>
        <w:r w:rsidR="00D271D6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«Поселок Чульман»</w:t>
        </w:r>
        <w:r w:rsidR="00430867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от 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26.11.2021</w:t>
        </w:r>
        <w:r w:rsidR="00E21DE1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№ 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372</w:t>
        </w:r>
        <w:r w:rsidR="007F5F4E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"Об утверждении</w:t>
        </w:r>
        <w:r w:rsidR="00080A0D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основных направлений </w:t>
        </w:r>
        <w:r w:rsidR="00E66222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налоговой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,</w:t>
        </w:r>
        <w:r w:rsidR="00E66222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бюджетной 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и 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lastRenderedPageBreak/>
          <w:t xml:space="preserve">долговой </w:t>
        </w:r>
        <w:r w:rsidR="007F5F4E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политики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формирования бюджета</w:t>
        </w:r>
        <w:r w:rsidR="00E66222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городского поселения</w:t>
        </w:r>
        <w:r w:rsidR="00080A0D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 w:rsidR="00D271D6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«Поселок Чульман»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Нерюнгринского района Республики Саха (Якутия)</w:t>
        </w:r>
        <w:r w:rsidR="00080A0D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на 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2022</w:t>
        </w:r>
        <w:r w:rsidR="00080A0D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-</w:t>
        </w:r>
        <w:r w:rsidR="009C602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20</w:t>
        </w:r>
        <w:r w:rsidR="00420EF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>24</w:t>
        </w:r>
        <w:r w:rsidR="009C602F" w:rsidRPr="00420EFF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годы»</w:t>
        </w:r>
      </w:hyperlink>
      <w:r w:rsidR="007F5F4E"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1E6DE7" w:rsidRPr="00AF4CE8" w:rsidRDefault="001E6DE7" w:rsidP="001E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E8">
        <w:rPr>
          <w:rFonts w:ascii="Times New Roman" w:hAnsi="Times New Roman" w:cs="Times New Roman"/>
          <w:color w:val="002060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1E6DE7" w:rsidRPr="00AF4CE8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E8">
        <w:rPr>
          <w:rFonts w:ascii="Times New Roman" w:hAnsi="Times New Roman" w:cs="Times New Roman"/>
          <w:color w:val="00206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1E6DE7" w:rsidRPr="00AF4CE8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E8">
        <w:rPr>
          <w:rFonts w:ascii="Times New Roman" w:hAnsi="Times New Roman" w:cs="Times New Roman"/>
          <w:color w:val="00206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1E6DE7" w:rsidRPr="00AF4CE8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F4CE8">
        <w:rPr>
          <w:rFonts w:ascii="Times New Roman" w:hAnsi="Times New Roman" w:cs="Times New Roman"/>
          <w:color w:val="00206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3A0D9B" w:rsidRDefault="00BF1633" w:rsidP="00A4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55A2A">
        <w:rPr>
          <w:rFonts w:ascii="Times New Roman" w:hAnsi="Times New Roman" w:cs="Times New Roman"/>
          <w:color w:val="002060"/>
          <w:sz w:val="24"/>
          <w:szCs w:val="24"/>
        </w:rPr>
        <w:t>Общий объем доходов бюджета</w:t>
      </w:r>
      <w:r w:rsidR="00CC302E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</w:t>
      </w:r>
      <w:r w:rsidR="00D271D6" w:rsidRPr="00855A2A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E21DE1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F5F4E" w:rsidRPr="00855A2A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</w:t>
      </w:r>
      <w:r w:rsidR="00B22ABF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35DDD" w:rsidRPr="00855A2A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A46118" w:rsidRPr="00855A2A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объеме </w:t>
      </w:r>
      <w:r w:rsidR="00A46118" w:rsidRPr="00855A2A">
        <w:rPr>
          <w:rFonts w:ascii="Times New Roman" w:hAnsi="Times New Roman" w:cs="Times New Roman"/>
          <w:color w:val="002060"/>
          <w:sz w:val="24"/>
          <w:szCs w:val="24"/>
        </w:rPr>
        <w:t>117 770,7</w:t>
      </w:r>
      <w:r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 </w:t>
      </w:r>
      <w:r w:rsidR="00D673BA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собственных доходов </w:t>
      </w:r>
      <w:r w:rsidR="00A46118"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>117 770,7</w:t>
      </w:r>
      <w:r w:rsidR="00BF3A33"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673BA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рублей, из них: </w:t>
      </w:r>
      <w:r w:rsidR="001C16D1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налоговых доходов </w:t>
      </w:r>
      <w:r w:rsidR="00A46118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1E6DE7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46118" w:rsidRPr="00855A2A">
        <w:rPr>
          <w:rFonts w:ascii="Times New Roman" w:hAnsi="Times New Roman" w:cs="Times New Roman"/>
          <w:color w:val="002060"/>
          <w:sz w:val="24"/>
          <w:szCs w:val="24"/>
        </w:rPr>
        <w:t>63 978,2</w:t>
      </w:r>
      <w:r w:rsidR="00BF3A33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55A2A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FB730A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лей, неналоговых доходов </w:t>
      </w:r>
      <w:r w:rsidR="001E6DE7" w:rsidRPr="00855A2A">
        <w:rPr>
          <w:rFonts w:ascii="Times New Roman" w:hAnsi="Times New Roman" w:cs="Times New Roman"/>
          <w:color w:val="002060"/>
          <w:sz w:val="24"/>
          <w:szCs w:val="24"/>
        </w:rPr>
        <w:t>6 177,3</w:t>
      </w:r>
      <w:r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 бе</w:t>
      </w:r>
      <w:r w:rsidR="00FB730A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звозмездных поступлений </w:t>
      </w:r>
      <w:r w:rsidR="00A46118" w:rsidRPr="00855A2A">
        <w:rPr>
          <w:rFonts w:ascii="Times New Roman" w:hAnsi="Times New Roman" w:cs="Times New Roman"/>
          <w:color w:val="002060"/>
          <w:sz w:val="24"/>
          <w:szCs w:val="24"/>
        </w:rPr>
        <w:t>47 615,2</w:t>
      </w:r>
      <w:r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  <w:r w:rsidR="00A92CAD" w:rsidRPr="00855A2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BF5"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в разрезе видов доходов приведены в таблице: </w:t>
      </w:r>
    </w:p>
    <w:p w:rsidR="00953401" w:rsidRPr="00855A2A" w:rsidRDefault="00953401" w:rsidP="00A46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E6DE7" w:rsidRPr="00533EF3" w:rsidRDefault="001E6DE7" w:rsidP="001E6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321"/>
      </w:tblGrid>
      <w:tr w:rsidR="00533EF3" w:rsidRPr="00533EF3" w:rsidTr="00C8105F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953401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953401" w:rsidRDefault="00855A2A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CF7F1D" w:rsidRDefault="00855A2A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CF7F1D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Отклонение     (гр.3- гр.2)</w:t>
            </w:r>
          </w:p>
        </w:tc>
      </w:tr>
      <w:tr w:rsidR="00533EF3" w:rsidRPr="00533EF3" w:rsidTr="00C8105F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E7" w:rsidRPr="00855A2A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855A2A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855A2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  <w:proofErr w:type="gramEnd"/>
            <w:r w:rsidRPr="00855A2A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CF7F1D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E7" w:rsidRPr="00CF7F1D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33EF3" w:rsidRPr="00533EF3" w:rsidTr="00C8105F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855A2A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855A2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855A2A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855A2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CF7F1D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CF7F1D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58 095,5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70 155,5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EB4BFB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12 060,0</w:t>
            </w:r>
          </w:p>
        </w:tc>
      </w:tr>
      <w:tr w:rsidR="00533EF3" w:rsidRPr="00533EF3" w:rsidTr="00C8105F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41 800,0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557D62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56 710,0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14 910,0</w:t>
            </w:r>
          </w:p>
        </w:tc>
      </w:tr>
      <w:tr w:rsidR="00533EF3" w:rsidRPr="00533EF3" w:rsidTr="00C8105F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1 024,2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557D62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1 024,2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5 289,0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6 244,0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955,0</w:t>
            </w:r>
          </w:p>
        </w:tc>
      </w:tr>
      <w:tr w:rsidR="00533EF3" w:rsidRPr="00533EF3" w:rsidTr="00953401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8 566,3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6 177,3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-2 389,0</w:t>
            </w:r>
          </w:p>
        </w:tc>
      </w:tr>
      <w:tr w:rsidR="00533EF3" w:rsidRPr="00533EF3" w:rsidTr="00953401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1E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-1 280,0</w:t>
            </w:r>
          </w:p>
        </w:tc>
      </w:tr>
      <w:tr w:rsidR="00533EF3" w:rsidRPr="00533EF3" w:rsidTr="00953401">
        <w:trPr>
          <w:trHeight w:val="5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-114,0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-22,0</w:t>
            </w:r>
          </w:p>
        </w:tc>
      </w:tr>
      <w:tr w:rsidR="00533EF3" w:rsidRPr="00533EF3" w:rsidTr="00953401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5759D3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71</w:t>
            </w:r>
            <w:r w:rsidR="00F25BD0"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 588,0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-23 972,8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F25BD0" w:rsidRDefault="0034618B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Дотации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8B" w:rsidRPr="00CF7F1D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48 151,3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CF7F1D" w:rsidRDefault="00AD798E" w:rsidP="00C8105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-536,1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-536,1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F25BD0" w:rsidRDefault="005A7DB6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8B" w:rsidRPr="00CF7F1D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18 213,</w:t>
            </w:r>
            <w:r w:rsidR="00F25BD0"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CF7F1D" w:rsidRDefault="00AD798E" w:rsidP="00C8105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-18 213,1</w:t>
            </w:r>
          </w:p>
        </w:tc>
      </w:tr>
      <w:tr w:rsidR="00DC3299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9" w:rsidRPr="00F25BD0" w:rsidRDefault="00DC3299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99" w:rsidRPr="00F25BD0" w:rsidRDefault="00DC3299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14 297,2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9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299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-14 297,2</w:t>
            </w:r>
          </w:p>
        </w:tc>
      </w:tr>
      <w:tr w:rsidR="00533EF3" w:rsidRPr="00533EF3" w:rsidTr="005E228F">
        <w:trPr>
          <w:trHeight w:val="99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F25BD0" w:rsidRDefault="00953401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государственного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B6" w:rsidRPr="00F25BD0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3 915,</w:t>
            </w:r>
            <w:r w:rsidR="00F25BD0"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-3 915,9</w:t>
            </w:r>
          </w:p>
        </w:tc>
      </w:tr>
      <w:tr w:rsidR="00533EF3" w:rsidRPr="00533EF3" w:rsidTr="005E228F">
        <w:trPr>
          <w:trHeight w:val="5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CF7F1D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2 866,3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-2 866,3</w:t>
            </w:r>
          </w:p>
        </w:tc>
      </w:tr>
      <w:tr w:rsidR="00533EF3" w:rsidRPr="00533EF3" w:rsidTr="005E228F">
        <w:trPr>
          <w:trHeight w:val="8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1 292,</w:t>
            </w:r>
            <w:r w:rsidR="005759D3"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-1 292,0</w:t>
            </w:r>
          </w:p>
        </w:tc>
      </w:tr>
      <w:tr w:rsidR="00533EF3" w:rsidRPr="00533EF3" w:rsidTr="005E228F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-1 524,3</w:t>
            </w:r>
          </w:p>
        </w:tc>
      </w:tr>
      <w:tr w:rsidR="00533EF3" w:rsidRPr="00533EF3" w:rsidTr="005E228F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F25BD0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F25BD0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CF7F1D" w:rsidRDefault="00AD798E" w:rsidP="00C8105F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-50,0</w:t>
            </w:r>
          </w:p>
        </w:tc>
      </w:tr>
      <w:tr w:rsidR="005759D3" w:rsidRPr="00533EF3" w:rsidTr="005E228F">
        <w:trPr>
          <w:trHeight w:val="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CF7F1D" w:rsidRDefault="005759D3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D3" w:rsidRPr="00CF7F1D" w:rsidRDefault="005759D3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1 906,3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CF7F1D" w:rsidRDefault="00AD798E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-1 906,3</w:t>
            </w:r>
          </w:p>
        </w:tc>
      </w:tr>
      <w:tr w:rsidR="005759D3" w:rsidRPr="00533EF3" w:rsidTr="005E228F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F25BD0" w:rsidRDefault="005759D3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D3" w:rsidRPr="00F25BD0" w:rsidRDefault="005759D3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1 906,3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CF7F1D" w:rsidRDefault="00CF7F1D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9D3" w:rsidRPr="00CF7F1D" w:rsidRDefault="00AD798E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-1 906,3</w:t>
            </w:r>
          </w:p>
        </w:tc>
      </w:tr>
      <w:tr w:rsidR="00533EF3" w:rsidRPr="00533EF3" w:rsidTr="005E228F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CF7F1D" w:rsidRDefault="005A7DB6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7" w:rsidRPr="00CF7F1D" w:rsidRDefault="00953401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7" w:rsidRPr="00CF7F1D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7" w:rsidRPr="00CF7F1D" w:rsidRDefault="00AD798E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-330,0</w:t>
            </w:r>
          </w:p>
        </w:tc>
      </w:tr>
      <w:tr w:rsidR="00953401" w:rsidRPr="00533EF3" w:rsidTr="005E228F">
        <w:trPr>
          <w:trHeight w:val="82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F25BD0" w:rsidRDefault="00953401" w:rsidP="0095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01" w:rsidRPr="00F25BD0" w:rsidRDefault="00953401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CF7F1D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AD798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-135,0</w:t>
            </w:r>
          </w:p>
        </w:tc>
      </w:tr>
      <w:tr w:rsidR="00953401" w:rsidRPr="00533EF3" w:rsidTr="005E228F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F25BD0" w:rsidRDefault="005759D3" w:rsidP="00953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01" w:rsidRPr="00F25BD0" w:rsidRDefault="005759D3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CF7F1D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AD798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-195,5</w:t>
            </w:r>
          </w:p>
        </w:tc>
      </w:tr>
      <w:tr w:rsidR="00953401" w:rsidRPr="00533EF3" w:rsidTr="005E228F">
        <w:trPr>
          <w:trHeight w:val="9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5759D3" w:rsidP="00575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401" w:rsidRPr="00CF7F1D" w:rsidRDefault="005759D3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CF7F1D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401" w:rsidRPr="00CF7F1D" w:rsidRDefault="00AD798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-121,0</w:t>
            </w:r>
          </w:p>
        </w:tc>
      </w:tr>
      <w:tr w:rsidR="00533EF3" w:rsidRPr="00533EF3" w:rsidTr="009B5D4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F25BD0" w:rsidRDefault="009B5D4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9B5D4E" w:rsidRPr="00F25BD0" w:rsidRDefault="009B5D4E" w:rsidP="009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4E" w:rsidRPr="00F25BD0" w:rsidRDefault="005759D3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129 683,</w:t>
            </w:r>
            <w:r w:rsidR="00F25BD0" w:rsidRPr="00F25BD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CF7F1D" w:rsidRDefault="00CF7F1D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117 770,7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CF7F1D" w:rsidRDefault="00AD798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-11 912,8</w:t>
            </w:r>
          </w:p>
        </w:tc>
      </w:tr>
    </w:tbl>
    <w:p w:rsidR="003A0D9B" w:rsidRPr="00533EF3" w:rsidRDefault="003A0D9B" w:rsidP="001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AD798E" w:rsidRDefault="00F963A8" w:rsidP="006149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D798E">
        <w:rPr>
          <w:rFonts w:ascii="Times New Roman" w:hAnsi="Times New Roman" w:cs="Times New Roman"/>
          <w:color w:val="002060"/>
          <w:sz w:val="24"/>
          <w:szCs w:val="24"/>
        </w:rPr>
        <w:t>При расчете прогноза налоговых и неналоговых доходов бюджета</w:t>
      </w:r>
      <w:r w:rsidR="00E57A74" w:rsidRPr="00AD798E">
        <w:rPr>
          <w:rFonts w:ascii="Times New Roman" w:hAnsi="Times New Roman" w:cs="Times New Roman"/>
          <w:color w:val="002060"/>
          <w:sz w:val="24"/>
          <w:szCs w:val="24"/>
        </w:rPr>
        <w:t xml:space="preserve"> городского поселения </w:t>
      </w:r>
      <w:r w:rsidR="00D271D6" w:rsidRPr="00AD798E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Pr="00AD798E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</w:t>
      </w:r>
      <w:r w:rsidR="00B35DDD" w:rsidRPr="00AD798E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AD798E" w:rsidRPr="00AD798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BB5DA0" w:rsidRPr="00AD798E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AD798E">
        <w:rPr>
          <w:rFonts w:ascii="Times New Roman" w:hAnsi="Times New Roman" w:cs="Times New Roman"/>
          <w:color w:val="002060"/>
          <w:sz w:val="24"/>
          <w:szCs w:val="24"/>
        </w:rPr>
        <w:t>учитывались следующие показатели:</w:t>
      </w:r>
    </w:p>
    <w:p w:rsidR="00614922" w:rsidRPr="0012780A" w:rsidRDefault="00614922" w:rsidP="00614922">
      <w:pPr>
        <w:pStyle w:val="21"/>
        <w:shd w:val="clear" w:color="auto" w:fill="auto"/>
        <w:spacing w:before="0" w:line="240" w:lineRule="auto"/>
        <w:ind w:firstLine="0"/>
        <w:rPr>
          <w:color w:val="002060"/>
          <w:sz w:val="24"/>
          <w:szCs w:val="24"/>
        </w:rPr>
      </w:pPr>
      <w:r w:rsidRPr="0012780A">
        <w:rPr>
          <w:color w:val="002060"/>
          <w:sz w:val="24"/>
          <w:szCs w:val="24"/>
        </w:rPr>
        <w:t>- предварительные итоги социально-экономического развития городского поселения «Поселок Чульман» Нерюнгринского района за истекший период текущего финансового года и ожидаемые итоги социально</w:t>
      </w:r>
      <w:r w:rsidR="0012780A" w:rsidRPr="0012780A">
        <w:rPr>
          <w:color w:val="002060"/>
          <w:sz w:val="24"/>
          <w:szCs w:val="24"/>
        </w:rPr>
        <w:t>-экономического развития за 2022</w:t>
      </w:r>
      <w:r w:rsidRPr="0012780A">
        <w:rPr>
          <w:color w:val="002060"/>
          <w:sz w:val="24"/>
          <w:szCs w:val="24"/>
        </w:rPr>
        <w:t xml:space="preserve"> год, утвержденные постановлением администрации городского поселения «Посело</w:t>
      </w:r>
      <w:r w:rsidR="0012780A" w:rsidRPr="0012780A">
        <w:rPr>
          <w:color w:val="002060"/>
          <w:sz w:val="24"/>
          <w:szCs w:val="24"/>
        </w:rPr>
        <w:t>к Чульман» от 13.10.2021 № 336</w:t>
      </w:r>
      <w:r w:rsidR="00881038" w:rsidRPr="0012780A">
        <w:rPr>
          <w:color w:val="002060"/>
          <w:sz w:val="24"/>
          <w:szCs w:val="24"/>
        </w:rPr>
        <w:t>;</w:t>
      </w:r>
    </w:p>
    <w:p w:rsidR="00614922" w:rsidRPr="00CC2388" w:rsidRDefault="00614922" w:rsidP="00614922">
      <w:pPr>
        <w:pStyle w:val="21"/>
        <w:shd w:val="clear" w:color="auto" w:fill="auto"/>
        <w:spacing w:before="0" w:line="240" w:lineRule="auto"/>
        <w:ind w:firstLine="0"/>
        <w:rPr>
          <w:color w:val="002060"/>
          <w:sz w:val="24"/>
          <w:szCs w:val="24"/>
        </w:rPr>
      </w:pPr>
      <w:r w:rsidRPr="00CC2388">
        <w:rPr>
          <w:color w:val="002060"/>
          <w:sz w:val="24"/>
          <w:szCs w:val="24"/>
        </w:rPr>
        <w:t xml:space="preserve">- оценка исполнения бюджета </w:t>
      </w:r>
      <w:r w:rsidR="0012780A" w:rsidRPr="00CC2388">
        <w:rPr>
          <w:color w:val="002060"/>
          <w:sz w:val="24"/>
          <w:szCs w:val="24"/>
        </w:rPr>
        <w:t>городского поселения</w:t>
      </w:r>
      <w:r w:rsidRPr="00CC2388">
        <w:rPr>
          <w:color w:val="002060"/>
          <w:sz w:val="24"/>
          <w:szCs w:val="24"/>
        </w:rPr>
        <w:t xml:space="preserve"> «Поселок Чульман»</w:t>
      </w:r>
      <w:r w:rsidR="0012780A" w:rsidRPr="00CC2388">
        <w:rPr>
          <w:color w:val="002060"/>
          <w:sz w:val="24"/>
          <w:szCs w:val="24"/>
        </w:rPr>
        <w:t xml:space="preserve"> Нерюнгринского района за 2021 год</w:t>
      </w:r>
      <w:r w:rsidRPr="00CC2388">
        <w:rPr>
          <w:color w:val="002060"/>
          <w:sz w:val="24"/>
          <w:szCs w:val="24"/>
        </w:rPr>
        <w:t xml:space="preserve">, утвержденная постановлением администрации городского поселения «Поселок Чульман» от </w:t>
      </w:r>
      <w:r w:rsidR="00CC2388" w:rsidRPr="00CC2388">
        <w:rPr>
          <w:color w:val="002060"/>
          <w:sz w:val="24"/>
          <w:szCs w:val="24"/>
        </w:rPr>
        <w:t>13.10.2020 № 33</w:t>
      </w:r>
      <w:r w:rsidR="00CC2388">
        <w:rPr>
          <w:color w:val="002060"/>
          <w:sz w:val="24"/>
          <w:szCs w:val="24"/>
        </w:rPr>
        <w:t>3.</w:t>
      </w:r>
    </w:p>
    <w:p w:rsidR="00CC2388" w:rsidRPr="005E228F" w:rsidRDefault="00CC2388" w:rsidP="00CC2388">
      <w:pPr>
        <w:pStyle w:val="21"/>
        <w:shd w:val="clear" w:color="auto" w:fill="auto"/>
        <w:spacing w:before="0" w:line="240" w:lineRule="auto"/>
        <w:ind w:firstLine="0"/>
        <w:rPr>
          <w:color w:val="002060"/>
          <w:sz w:val="24"/>
          <w:szCs w:val="24"/>
        </w:rPr>
      </w:pPr>
      <w:r w:rsidRPr="005E228F">
        <w:rPr>
          <w:color w:val="002060"/>
          <w:sz w:val="24"/>
          <w:szCs w:val="24"/>
        </w:rPr>
        <w:t xml:space="preserve">- расчеты прогнозируемого поступления </w:t>
      </w:r>
      <w:r w:rsidR="005E228F" w:rsidRPr="005E228F">
        <w:rPr>
          <w:color w:val="002060"/>
          <w:sz w:val="24"/>
          <w:szCs w:val="24"/>
        </w:rPr>
        <w:t>администрируемых доходов на 2022</w:t>
      </w:r>
      <w:r w:rsidRPr="005E228F">
        <w:rPr>
          <w:color w:val="002060"/>
          <w:sz w:val="24"/>
          <w:szCs w:val="24"/>
        </w:rPr>
        <w:t xml:space="preserve"> год и плановый период 20</w:t>
      </w:r>
      <w:r w:rsidR="005E228F" w:rsidRPr="005E228F">
        <w:rPr>
          <w:color w:val="002060"/>
          <w:sz w:val="24"/>
          <w:szCs w:val="24"/>
        </w:rPr>
        <w:t>23 и 2024</w:t>
      </w:r>
      <w:r w:rsidRPr="005E228F">
        <w:rPr>
          <w:color w:val="002060"/>
          <w:sz w:val="24"/>
          <w:szCs w:val="24"/>
        </w:rPr>
        <w:t xml:space="preserve"> годов</w:t>
      </w:r>
      <w:r w:rsidR="005E228F" w:rsidRPr="005E228F">
        <w:rPr>
          <w:color w:val="002060"/>
          <w:sz w:val="24"/>
          <w:szCs w:val="24"/>
        </w:rPr>
        <w:t>.</w:t>
      </w:r>
    </w:p>
    <w:p w:rsidR="00AD798E" w:rsidRPr="00506786" w:rsidRDefault="00CC2388" w:rsidP="0050678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E228F">
        <w:rPr>
          <w:rFonts w:ascii="Times New Roman" w:hAnsi="Times New Roman" w:cs="Times New Roman"/>
          <w:color w:val="002060"/>
          <w:sz w:val="24"/>
          <w:szCs w:val="24"/>
        </w:rPr>
        <w:t>Расчеты по плановым поступлениям неналоговых доходов произведены в соответствии с Методикой прогнозирования поступлений неналоговых доходов в бюджет ГП «Поселок Чульман» Нерюнгринского района, главным администратором которых является администрация городского поселения «Поселок Чульман» Нерюнгринского района РС (Я), утвержденной постановлением администрации поселения от 29.06.2016    № 196.</w:t>
      </w:r>
      <w:r w:rsidR="005E228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73C8">
        <w:rPr>
          <w:rFonts w:ascii="Times New Roman" w:hAnsi="Times New Roman" w:cs="Times New Roman"/>
          <w:color w:val="002060"/>
          <w:sz w:val="24"/>
          <w:szCs w:val="24"/>
        </w:rPr>
        <w:t>Расчеты и д</w:t>
      </w:r>
      <w:r w:rsidR="005E228F" w:rsidRPr="005E228F">
        <w:rPr>
          <w:rFonts w:ascii="Times New Roman" w:hAnsi="Times New Roman" w:cs="Times New Roman"/>
          <w:color w:val="002060"/>
          <w:sz w:val="24"/>
          <w:szCs w:val="24"/>
        </w:rPr>
        <w:t>окументы, обосновывающие расчет прогноза неналоговых доходов бюджета городского поселения «Поселок Чульман» Нерюнгринского района на 2022 год</w:t>
      </w:r>
      <w:r w:rsidR="005E228F">
        <w:rPr>
          <w:rFonts w:ascii="Times New Roman" w:hAnsi="Times New Roman" w:cs="Times New Roman"/>
          <w:color w:val="002060"/>
          <w:sz w:val="24"/>
          <w:szCs w:val="24"/>
        </w:rPr>
        <w:t xml:space="preserve"> (реестры договоров аренды)</w:t>
      </w:r>
      <w:r w:rsidR="005E228F" w:rsidRPr="005E228F">
        <w:rPr>
          <w:rFonts w:ascii="Times New Roman" w:hAnsi="Times New Roman" w:cs="Times New Roman"/>
          <w:color w:val="002060"/>
          <w:sz w:val="24"/>
          <w:szCs w:val="24"/>
        </w:rPr>
        <w:t>, в Контрольно-счетную палату  МО «Нерюнгринский район»</w:t>
      </w:r>
      <w:r w:rsidR="005E228F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  <w:r w:rsidR="005E228F"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E228F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5B7609" w:rsidRPr="00747124" w:rsidRDefault="008B67C0" w:rsidP="00C8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74712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4</w:t>
      </w:r>
      <w:r w:rsidR="005A04FA" w:rsidRPr="0074712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.1</w:t>
      </w:r>
      <w:r w:rsidRPr="0074712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5A04FA" w:rsidRPr="0074712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Налоговые доходы</w:t>
      </w:r>
    </w:p>
    <w:p w:rsidR="00C8105F" w:rsidRPr="00533EF3" w:rsidRDefault="00C8105F" w:rsidP="00C8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F7" w:rsidRPr="00DE21D2" w:rsidRDefault="009657E8" w:rsidP="00C81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r w:rsidR="00161F85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рогноз </w:t>
      </w:r>
      <w:r w:rsidR="000025F2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объема налоговых доходов на </w:t>
      </w:r>
      <w:r w:rsidR="00B35DDD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747124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0B27FA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составил </w:t>
      </w:r>
      <w:r w:rsidR="00747124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63 978,2</w:t>
      </w:r>
      <w:r w:rsidR="00161F85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</w:t>
      </w:r>
      <w:r w:rsidR="00747124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ожидаемое исполнение  за 2021</w:t>
      </w:r>
      <w:r w:rsidR="00D61024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составляет </w:t>
      </w:r>
      <w:r w:rsidR="00DE21D2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48 113,2</w:t>
      </w:r>
      <w:r w:rsidR="00161F85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  <w:r w:rsidR="00A46F6F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Данные о налоговых поступлениях в разрезе ви</w:t>
      </w:r>
      <w:r w:rsidR="00C8105F" w:rsidRPr="00DE21D2">
        <w:rPr>
          <w:rFonts w:ascii="Times New Roman" w:eastAsia="Times New Roman" w:hAnsi="Times New Roman" w:cs="Times New Roman"/>
          <w:color w:val="002060"/>
          <w:sz w:val="24"/>
          <w:szCs w:val="24"/>
        </w:rPr>
        <w:t>дов налогов приведены в таблице:</w:t>
      </w:r>
    </w:p>
    <w:p w:rsidR="00C8105F" w:rsidRPr="00DE21D2" w:rsidRDefault="00C8105F" w:rsidP="00C81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853"/>
        <w:gridCol w:w="990"/>
        <w:gridCol w:w="851"/>
        <w:gridCol w:w="1275"/>
        <w:gridCol w:w="851"/>
      </w:tblGrid>
      <w:tr w:rsidR="00533EF3" w:rsidRPr="00533EF3" w:rsidTr="00FC640F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40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Ожидаемое исполнение </w:t>
            </w:r>
          </w:p>
          <w:p w:rsidR="00C8105F" w:rsidRPr="00E3178D" w:rsidRDefault="00747124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за 2021</w:t>
            </w:r>
            <w:r w:rsidR="00C8105F"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  <w:p w:rsidR="00C8105F" w:rsidRPr="00E3178D" w:rsidRDefault="00747124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на 2022</w:t>
            </w:r>
            <w:r w:rsidR="00C8105F"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</w:t>
            </w: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%</w:t>
            </w: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3178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533EF3" w:rsidRPr="00533EF3" w:rsidTr="00FC640F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E3178D" w:rsidRDefault="00C8105F" w:rsidP="00C8105F">
            <w:pPr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41 800,0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86,9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56 710,0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14 910,0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1,7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E3178D" w:rsidRDefault="00C8105F" w:rsidP="00C8105F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1 024,2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1 024,2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-0,5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0F" w:rsidRPr="00E3178D" w:rsidRDefault="00FC640F" w:rsidP="00C8105F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E3178D" w:rsidRDefault="00C8105F" w:rsidP="00C8105F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5 289,0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11,0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6 244,0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955,0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3178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-1,2</w:t>
            </w:r>
          </w:p>
        </w:tc>
      </w:tr>
      <w:tr w:rsidR="00533EF3" w:rsidRPr="00533EF3" w:rsidTr="00DE21D2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E3178D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E3178D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48 113,2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63 978,2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15 865,0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E3178D" w:rsidRDefault="00E3178D" w:rsidP="00C8105F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E3178D">
              <w:rPr>
                <w:rFonts w:ascii="Times New Roman" w:hAnsi="Times New Roman" w:cs="Times New Roman"/>
                <w:b/>
                <w:color w:val="002060"/>
              </w:rPr>
              <w:t>0,0</w:t>
            </w:r>
          </w:p>
        </w:tc>
      </w:tr>
    </w:tbl>
    <w:p w:rsidR="00DB6F22" w:rsidRDefault="00DB6F22" w:rsidP="0075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8BB" w:rsidRPr="00DB6F22" w:rsidRDefault="004148BB" w:rsidP="0075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Как видно из таблицы общая структура налоговых доходов бюджета</w:t>
      </w:r>
      <w:r w:rsidR="002958C7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A7433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3A7433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="007F5E3F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е бюджета</w:t>
      </w:r>
      <w:r w:rsidR="002F3D09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</w:t>
      </w:r>
      <w:r w:rsidR="00B35DD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0529E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год, по анало</w:t>
      </w:r>
      <w:r w:rsidR="002F3D09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гии с </w:t>
      </w:r>
      <w:r w:rsidR="0062182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ожидаемым</w:t>
      </w:r>
      <w:r w:rsidR="00D61024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бюджетом</w:t>
      </w:r>
      <w:r w:rsidR="007F5E3F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2021</w:t>
      </w:r>
      <w:r w:rsidR="000529E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 </w:t>
      </w: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не измен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илась</w:t>
      </w: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сравнении с 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п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оказател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ями</w:t>
      </w:r>
      <w:r w:rsidR="002F3D09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налоговых доходов за 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2021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прогнозируемые 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налоговые доходы бюджета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2182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«Поселок Чульман» 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2F3D09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</w:t>
      </w:r>
      <w:r w:rsidR="00B35DDD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увеличатся</w:t>
      </w:r>
      <w:r w:rsidR="007F5E3F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</w:t>
      </w:r>
      <w:r w:rsidR="00D61024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="00DB6F22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15 865,0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  </w:t>
      </w: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Наибольший удельный вес в налоговых доходах бюджета состав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я</w:t>
      </w: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т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следующие налоги:</w:t>
      </w:r>
      <w:r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 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доходы физических лиц</w:t>
      </w:r>
      <w:r w:rsidR="00E3018B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; </w:t>
      </w:r>
      <w:r w:rsidR="002F3D09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 на имущество</w:t>
      </w:r>
      <w:r w:rsidR="00AF6CBE" w:rsidRPr="00DB6F22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FD7607" w:rsidRPr="00D070B2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070B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Налог на доходы физических лиц. </w:t>
      </w:r>
      <w:r w:rsidR="00D44B76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проекте бюджета на </w:t>
      </w:r>
      <w:r w:rsidR="00B35DDD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D070B2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4828C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поступление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</w:t>
      </w:r>
      <w:r w:rsidR="004828C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а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доходы физических лиц, </w:t>
      </w:r>
      <w:r w:rsidR="004828C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подлежащего зачислению в бюджет </w:t>
      </w:r>
      <w:r w:rsidR="00B811C1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62182D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4828C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 прогнозируется в сумме</w:t>
      </w:r>
      <w:r w:rsidR="007F5E3F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2182D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</w:t>
      </w:r>
      <w:r w:rsidR="00D070B2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56 710,0</w:t>
      </w:r>
      <w:r w:rsidR="00616BE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 или </w:t>
      </w:r>
      <w:r w:rsidR="00D070B2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>88,6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от общей суммы планируемых </w:t>
      </w:r>
      <w:r w:rsidR="004828CC"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налоговых </w:t>
      </w:r>
      <w:r w:rsidRPr="00D070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доходов. </w:t>
      </w:r>
    </w:p>
    <w:p w:rsidR="00D961E3" w:rsidRPr="00C54896" w:rsidRDefault="00D961E3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4896">
        <w:rPr>
          <w:rFonts w:ascii="Times New Roman" w:hAnsi="Times New Roman" w:cs="Times New Roman"/>
          <w:color w:val="002060"/>
          <w:sz w:val="24"/>
          <w:szCs w:val="24"/>
        </w:rPr>
        <w:t>При расчете прогноза налога на доходы физических лиц на 20</w:t>
      </w:r>
      <w:r w:rsidR="00C54896" w:rsidRPr="00C54896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C54896">
        <w:rPr>
          <w:rFonts w:ascii="Times New Roman" w:hAnsi="Times New Roman" w:cs="Times New Roman"/>
          <w:color w:val="002060"/>
          <w:sz w:val="24"/>
          <w:szCs w:val="24"/>
        </w:rPr>
        <w:t xml:space="preserve"> год учитывалась оценка ожидаемого исполнения бюджета МО городское поселение «Поселок Чульман» на текущий финансовый год.</w:t>
      </w:r>
    </w:p>
    <w:p w:rsidR="00D961E3" w:rsidRPr="00727752" w:rsidRDefault="00D961E3" w:rsidP="00D961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В подтверждение прогноза по налогу на доходы физических лиц                               </w:t>
      </w:r>
      <w:r w:rsidRPr="007277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предоставлены 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>расчёты на основе положений главы 23 «Налог на доходы физических лиц» Налогового кодекса Российской Федерации. Д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ля расчета прогноза НДФЛ на 2022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год не предоставлены следующие основные показатели: </w:t>
      </w:r>
    </w:p>
    <w:p w:rsidR="00D961E3" w:rsidRPr="00727752" w:rsidRDefault="00D961E3" w:rsidP="0075672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          1. Динамика фактически предоставленных налоговых вычетов за 201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>-20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годы по видам (стандартные, имущественные, иные налоговые вычеты). Планир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ование налоговых вычетов на 2022-2024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гг. осуществляется исходя из данных отчетов 5-НДФЛ и 5-ДДК «О декларировании доходов физическими лицами» в динамике за 201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9-2020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гг.;</w:t>
      </w:r>
    </w:p>
    <w:p w:rsidR="0062182D" w:rsidRDefault="00D961E3" w:rsidP="00F7139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          2. Налоговая база </w:t>
      </w:r>
      <w:r w:rsidR="00C54896" w:rsidRPr="00727752">
        <w:rPr>
          <w:rFonts w:ascii="Times New Roman" w:hAnsi="Times New Roman" w:cs="Times New Roman"/>
          <w:color w:val="002060"/>
          <w:sz w:val="24"/>
          <w:szCs w:val="24"/>
        </w:rPr>
        <w:t>и исчисленные суммы НДФЛ за 2020</w:t>
      </w:r>
      <w:r w:rsidRPr="00727752">
        <w:rPr>
          <w:rFonts w:ascii="Times New Roman" w:hAnsi="Times New Roman" w:cs="Times New Roman"/>
          <w:color w:val="002060"/>
          <w:sz w:val="24"/>
          <w:szCs w:val="24"/>
        </w:rPr>
        <w:t xml:space="preserve"> год по данным отчета          </w:t>
      </w:r>
      <w:r w:rsidR="00F7139B" w:rsidRPr="00727752">
        <w:rPr>
          <w:rFonts w:ascii="Times New Roman" w:hAnsi="Times New Roman" w:cs="Times New Roman"/>
          <w:color w:val="002060"/>
          <w:sz w:val="24"/>
          <w:szCs w:val="24"/>
        </w:rPr>
        <w:t>5-НДФЛ.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506786" w:rsidRPr="009D47B7" w:rsidRDefault="00506786" w:rsidP="00F7139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148BB" w:rsidRPr="009D47B7" w:rsidRDefault="004148BB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F7139B" w:rsidRPr="009D47B7" w:rsidRDefault="00C54896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>Прогноз налога на 2022</w:t>
      </w:r>
      <w:r w:rsidR="00F7139B"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год рассчитывается путем определения реальной </w:t>
      </w:r>
      <w:r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>оценки поступления налога в 2021</w:t>
      </w:r>
      <w:r w:rsidR="00F7139B"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году и инде</w:t>
      </w:r>
      <w:r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>ксации на темп роста ФОТ на 2022</w:t>
      </w:r>
      <w:r w:rsidR="00F7139B"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год, в соответствии с согласованными с Министерством экономического развития   РС (Я) параметрами.</w:t>
      </w:r>
    </w:p>
    <w:p w:rsidR="00F7139B" w:rsidRDefault="00F7139B" w:rsidP="009D47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</w:t>
      </w:r>
      <w:r w:rsidR="009D47B7" w:rsidRPr="009D47B7">
        <w:rPr>
          <w:rFonts w:ascii="Times New Roman" w:hAnsi="Times New Roman" w:cs="Times New Roman"/>
          <w:color w:val="002060"/>
          <w:sz w:val="24"/>
          <w:szCs w:val="24"/>
        </w:rPr>
        <w:t>Приказом Министерства экономического развития РФ от 28 октября 2021 г. № 654 «Об установлении коэффициентов-дефляторов на 2022 год»,  у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>становлен коэффициент-дефлятор, необходимый в целях применения главы 23 Налогового Кодекса Ро</w:t>
      </w:r>
      <w:r w:rsidR="009D47B7" w:rsidRPr="009D47B7">
        <w:rPr>
          <w:rFonts w:ascii="Times New Roman" w:hAnsi="Times New Roman" w:cs="Times New Roman"/>
          <w:color w:val="002060"/>
          <w:sz w:val="24"/>
          <w:szCs w:val="24"/>
        </w:rPr>
        <w:t>ссийской Федерации, равный 1,980</w:t>
      </w:r>
      <w:r w:rsidRPr="009D47B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D50D70" w:rsidRPr="009D47B7" w:rsidRDefault="00D50D70" w:rsidP="009D47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F208F" w:rsidRPr="009A487A" w:rsidRDefault="00FA17F1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hAnsi="Times New Roman" w:cs="Times New Roman"/>
          <w:b/>
          <w:color w:val="002060"/>
          <w:sz w:val="24"/>
          <w:szCs w:val="24"/>
        </w:rPr>
        <w:t>Налоги на имущество.</w:t>
      </w:r>
      <w:r w:rsidR="00E61264" w:rsidRPr="009A487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23CBF" w:rsidRPr="009A487A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оступлени</w:t>
      </w:r>
      <w:r w:rsidR="00023CBF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е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налогов</w:t>
      </w:r>
      <w:r w:rsidR="007567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имущество по прогнозу </w:t>
      </w:r>
      <w:r w:rsidR="00EA1507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35DDD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2822F5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</w:t>
      </w:r>
      <w:r w:rsidR="007567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ода</w:t>
      </w:r>
      <w:r w:rsidR="00EA1507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планируется в размере </w:t>
      </w:r>
      <w:r w:rsidR="002822F5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6</w:t>
      </w:r>
      <w:r w:rsidR="009A487A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 244,0</w:t>
      </w:r>
      <w:r w:rsidR="00E61264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A1507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рублей, что на </w:t>
      </w:r>
      <w:r w:rsidR="009A487A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955,0</w:t>
      </w:r>
      <w:r w:rsidR="00E61264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 </w:t>
      </w:r>
      <w:r w:rsidR="00EA1507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больше </w:t>
      </w:r>
      <w:r w:rsidR="00D76D63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ожидаемого</w:t>
      </w:r>
      <w:r w:rsidR="00EA1507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исполнения за </w:t>
      </w:r>
      <w:r w:rsidR="009A487A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>2021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год.</w:t>
      </w:r>
    </w:p>
    <w:p w:rsidR="008E55C3" w:rsidRPr="009A487A" w:rsidRDefault="00D6241F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по налогам на </w:t>
      </w:r>
      <w:r w:rsidR="00580520"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доход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533EF3" w:rsidRPr="009A487A" w:rsidTr="000D7654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Ожидаемое исполнение</w:t>
            </w:r>
          </w:p>
          <w:p w:rsidR="00D76D63" w:rsidRPr="009A487A" w:rsidRDefault="002822F5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за 2021</w:t>
            </w:r>
            <w:r w:rsidR="00D76D63"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Прогноз </w:t>
            </w:r>
            <w:proofErr w:type="gramStart"/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</w:t>
            </w:r>
            <w:proofErr w:type="gramEnd"/>
          </w:p>
          <w:p w:rsidR="00D76D63" w:rsidRPr="009A487A" w:rsidRDefault="002822F5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2022</w:t>
            </w:r>
            <w:r w:rsidR="00D76D63"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Отклонение </w:t>
            </w:r>
          </w:p>
        </w:tc>
      </w:tr>
      <w:tr w:rsidR="00533EF3" w:rsidRPr="009A487A" w:rsidTr="000D7654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533EF3" w:rsidRPr="009A487A" w:rsidTr="000D7654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533EF3" w:rsidRPr="009A487A" w:rsidTr="000D765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1 243,0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1 474,0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231,0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0,1</w:t>
            </w:r>
          </w:p>
        </w:tc>
      </w:tr>
      <w:tr w:rsidR="00533EF3" w:rsidRPr="009A487A" w:rsidTr="000D7654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3" w:rsidRPr="009A487A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4 046,0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2F5" w:rsidRPr="009A487A" w:rsidRDefault="002822F5" w:rsidP="002822F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4 770,0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76,4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724,0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-0,1</w:t>
            </w:r>
          </w:p>
        </w:tc>
      </w:tr>
      <w:tr w:rsidR="00533EF3" w:rsidRPr="009A487A" w:rsidTr="000D765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9A487A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9A487A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Всего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5 289,0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9A487A" w:rsidRDefault="002822F5" w:rsidP="000D765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6 244,0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955,0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9A487A" w:rsidRDefault="009A487A" w:rsidP="000D7654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487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</w:tbl>
    <w:p w:rsidR="0006273D" w:rsidRDefault="0006273D" w:rsidP="00062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E5" w:rsidRPr="008110C2" w:rsidRDefault="004B5AE5" w:rsidP="00062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A48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Наибольший удельный вес в налоговых поступлениях по налогам на имущество 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сос</w:t>
      </w:r>
      <w:r w:rsidR="009A487A"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тавляют: земельный налог, в 2021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– </w:t>
      </w:r>
      <w:r w:rsidR="009A487A"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76,5 %, в 2022 году – 76,4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</w:t>
      </w:r>
    </w:p>
    <w:p w:rsidR="004B5AE5" w:rsidRPr="008110C2" w:rsidRDefault="004B5AE5" w:rsidP="004B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 на имуществ</w:t>
      </w:r>
      <w:r w:rsidR="009A487A"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о физических лиц составил в 2021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– </w:t>
      </w:r>
      <w:r w:rsidR="009A487A"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23,5%, в 2022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– </w:t>
      </w:r>
      <w:r w:rsidR="009A487A"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>23,6</w:t>
      </w:r>
      <w:r w:rsidRPr="008110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</w:t>
      </w:r>
    </w:p>
    <w:p w:rsidR="004B5AE5" w:rsidRPr="008110C2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10C2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Налог на имущество физических лиц</w:t>
      </w:r>
      <w:r w:rsidRPr="008110C2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r w:rsidRPr="008110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110C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Прогнозирование налога на </w:t>
      </w:r>
      <w:r w:rsidR="008110C2" w:rsidRPr="008110C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имущество физических лиц на 2022</w:t>
      </w:r>
      <w:r w:rsidRPr="008110C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год осуществляется по действующему порядку с учетом норм пункта 2 статьи 402 главы 32 Налогового Кодекса РФ. </w:t>
      </w:r>
    </w:p>
    <w:p w:rsidR="004B5AE5" w:rsidRPr="008110C2" w:rsidRDefault="004B5AE5" w:rsidP="004B5AE5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8110C2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4B5AE5" w:rsidRPr="00E2255F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Поступление налога на</w:t>
      </w:r>
      <w:r w:rsidR="008110C2"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имущество физических лиц в 2022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году прогнозируется в сумме </w:t>
      </w:r>
      <w:r w:rsidR="008110C2" w:rsidRPr="00E2255F">
        <w:rPr>
          <w:rFonts w:ascii="Times New Roman" w:hAnsi="Times New Roman" w:cs="Times New Roman"/>
          <w:color w:val="002060"/>
          <w:sz w:val="24"/>
          <w:szCs w:val="24"/>
        </w:rPr>
        <w:t>1 474,0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8110C2" w:rsidRPr="00E2255F">
        <w:rPr>
          <w:rFonts w:ascii="Times New Roman" w:hAnsi="Times New Roman" w:cs="Times New Roman"/>
          <w:color w:val="002060"/>
          <w:sz w:val="24"/>
          <w:szCs w:val="24"/>
        </w:rPr>
        <w:t>больше  оценки исполнения 2021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года на                         </w:t>
      </w:r>
      <w:r w:rsidR="008110C2" w:rsidRPr="00E2255F">
        <w:rPr>
          <w:rFonts w:ascii="Times New Roman" w:hAnsi="Times New Roman" w:cs="Times New Roman"/>
          <w:color w:val="002060"/>
          <w:sz w:val="24"/>
          <w:szCs w:val="24"/>
        </w:rPr>
        <w:t>231,0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756720" w:rsidRPr="00E2255F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Расчет налогового потенциала определен исходя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из начисления по налогу за 2020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год, дин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амики поступления налога за 2019-2020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годы в бюджет </w:t>
      </w:r>
      <w:r w:rsidRPr="00E2255F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Чульман» Нерюнгринского района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323700" w:rsidRPr="00E2255F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eastAsia="Times New Roman" w:hAnsi="Times New Roman" w:cs="Times New Roman"/>
          <w:i/>
          <w:color w:val="002060"/>
          <w:sz w:val="24"/>
          <w:szCs w:val="24"/>
          <w:u w:val="single"/>
        </w:rPr>
        <w:t>Земельный налог.</w:t>
      </w:r>
      <w:r w:rsidRPr="00E2255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Поступление земельного налога планируется </w:t>
      </w:r>
      <w:r w:rsidR="00756720"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756720" w:rsidRPr="00E2255F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в сумме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4 770,0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блей, что выше ожидаемого в 2021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году исполнения на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724,0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323700" w:rsidRPr="00E2255F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323700" w:rsidRPr="00E2255F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>Земельный налог с организаций, обладающих земельным участком, расположенным в границах городских поселений,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в 2022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году прогнозируется в сумме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3 787,0 тыс. рублей или 60,</w:t>
      </w:r>
      <w:r w:rsidR="00E2255F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>% от общей суммы налога на имущество.</w:t>
      </w:r>
    </w:p>
    <w:p w:rsidR="0006273D" w:rsidRDefault="0006273D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23700" w:rsidRPr="00E2255F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Земельный налог с физических лиц предусмотрен в объеме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983,0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E2255F" w:rsidRPr="00E2255F">
        <w:rPr>
          <w:rFonts w:ascii="Times New Roman" w:hAnsi="Times New Roman" w:cs="Times New Roman"/>
          <w:color w:val="002060"/>
          <w:sz w:val="24"/>
          <w:szCs w:val="24"/>
        </w:rPr>
        <w:t>15,7</w:t>
      </w:r>
      <w:r w:rsidRPr="00E2255F">
        <w:rPr>
          <w:rFonts w:ascii="Times New Roman" w:hAnsi="Times New Roman" w:cs="Times New Roman"/>
          <w:color w:val="002060"/>
          <w:sz w:val="24"/>
          <w:szCs w:val="24"/>
        </w:rPr>
        <w:t xml:space="preserve">% от общей суммы налога на имущество. </w:t>
      </w:r>
    </w:p>
    <w:p w:rsidR="004B5AE5" w:rsidRPr="00533EF3" w:rsidRDefault="004B5AE5" w:rsidP="0084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8" w:rsidRPr="00412D90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D90">
        <w:rPr>
          <w:rFonts w:ascii="Times New Roman" w:hAnsi="Times New Roman" w:cs="Times New Roman"/>
          <w:b/>
          <w:color w:val="002060"/>
          <w:sz w:val="24"/>
          <w:szCs w:val="24"/>
        </w:rPr>
        <w:t>Акцизы по подакцизным товарам (продукции), производимым на территории РФ.</w:t>
      </w:r>
      <w:r w:rsidR="00AE2E9E" w:rsidRPr="00412D9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8442A8" w:rsidRPr="00412D90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D90">
        <w:rPr>
          <w:rFonts w:ascii="Times New Roman" w:hAnsi="Times New Roman" w:cs="Times New Roman"/>
          <w:color w:val="002060"/>
          <w:sz w:val="24"/>
          <w:szCs w:val="24"/>
        </w:rPr>
        <w:t>Ожидаемое исполнение доходов от акцизов на нефтепродукты в б</w:t>
      </w:r>
      <w:r w:rsidR="00502916" w:rsidRPr="00412D90">
        <w:rPr>
          <w:rFonts w:ascii="Times New Roman" w:hAnsi="Times New Roman" w:cs="Times New Roman"/>
          <w:color w:val="002060"/>
          <w:sz w:val="24"/>
          <w:szCs w:val="24"/>
        </w:rPr>
        <w:t>юджет городского поселения «Посе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лок </w:t>
      </w:r>
      <w:r w:rsidR="00C2286E" w:rsidRPr="00412D90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на </w:t>
      </w:r>
      <w:r w:rsidR="00666F61" w:rsidRPr="00412D90">
        <w:rPr>
          <w:rFonts w:ascii="Times New Roman" w:hAnsi="Times New Roman" w:cs="Times New Roman"/>
          <w:color w:val="002060"/>
          <w:sz w:val="24"/>
          <w:szCs w:val="24"/>
        </w:rPr>
        <w:t>202</w:t>
      </w:r>
      <w:r w:rsidR="00412D90" w:rsidRPr="00412D9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412D90" w:rsidRPr="00412D90">
        <w:rPr>
          <w:rFonts w:ascii="Times New Roman" w:hAnsi="Times New Roman" w:cs="Times New Roman"/>
          <w:color w:val="002060"/>
          <w:sz w:val="24"/>
          <w:szCs w:val="24"/>
        </w:rPr>
        <w:t>1 024,2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8442A8" w:rsidRPr="00412D90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D90">
        <w:rPr>
          <w:rFonts w:ascii="Times New Roman" w:hAnsi="Times New Roman" w:cs="Times New Roman"/>
          <w:color w:val="002060"/>
          <w:sz w:val="24"/>
          <w:szCs w:val="24"/>
        </w:rPr>
        <w:t>Прогнозируемый объем поступления доходов от акцизов на нефтепродукты, подлежащих зачислению в бю</w:t>
      </w:r>
      <w:r w:rsidR="00502916" w:rsidRPr="00412D90">
        <w:rPr>
          <w:rFonts w:ascii="Times New Roman" w:hAnsi="Times New Roman" w:cs="Times New Roman"/>
          <w:color w:val="002060"/>
          <w:sz w:val="24"/>
          <w:szCs w:val="24"/>
        </w:rPr>
        <w:t>джет городского  поселения «Посе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лок </w:t>
      </w:r>
      <w:r w:rsidR="00C2286E" w:rsidRPr="00412D90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="00412D90" w:rsidRPr="00412D90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составляет  </w:t>
      </w:r>
      <w:r w:rsidR="00C2286E" w:rsidRPr="00412D90">
        <w:rPr>
          <w:rFonts w:ascii="Times New Roman" w:hAnsi="Times New Roman" w:cs="Times New Roman"/>
          <w:color w:val="002060"/>
          <w:sz w:val="24"/>
          <w:szCs w:val="24"/>
        </w:rPr>
        <w:t>1 024,2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C2286E" w:rsidRDefault="008442A8" w:rsidP="00C22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D90">
        <w:rPr>
          <w:rFonts w:ascii="Times New Roman" w:hAnsi="Times New Roman" w:cs="Times New Roman"/>
          <w:color w:val="002060"/>
          <w:sz w:val="24"/>
          <w:szCs w:val="24"/>
        </w:rPr>
        <w:t>Размер дифференцированных нормативов отчислений в б</w:t>
      </w:r>
      <w:r w:rsidR="00502916" w:rsidRPr="00412D90">
        <w:rPr>
          <w:rFonts w:ascii="Times New Roman" w:hAnsi="Times New Roman" w:cs="Times New Roman"/>
          <w:color w:val="002060"/>
          <w:sz w:val="24"/>
          <w:szCs w:val="24"/>
        </w:rPr>
        <w:t>юджет городского поселения «Посе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лок </w:t>
      </w:r>
      <w:r w:rsidR="00C2286E" w:rsidRPr="00412D90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412D90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городского поселения в соответствии с информацией Министерства финансов Республики Саха (Якутия). </w:t>
      </w:r>
    </w:p>
    <w:p w:rsidR="003E21B2" w:rsidRPr="00412D90" w:rsidRDefault="003E21B2" w:rsidP="00C22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E21B2">
        <w:rPr>
          <w:rFonts w:ascii="Times New Roman" w:hAnsi="Times New Roman" w:cs="Times New Roman"/>
          <w:b/>
          <w:color w:val="002060"/>
          <w:sz w:val="24"/>
          <w:szCs w:val="24"/>
        </w:rPr>
        <w:t>Анализ показал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что в предоставленном Прогнозе поступлений доходов от уплаты акцизов на нефтепродукты на 2021 год и на плановый период 2022-2023 годов по бюджету Нерюнгринский муниципальный район, в части муниципального образования городское поселение «Поселок Чульман», сумма прогноза поступления доходов от уплаты акцизов на нефтепродукты на 2022 год (1 089,15) </w:t>
      </w:r>
      <w:r w:rsidRPr="003E21B2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сумме, предусмотренной в проекте бюджета. </w:t>
      </w:r>
      <w:proofErr w:type="gramEnd"/>
    </w:p>
    <w:p w:rsidR="0006273D" w:rsidRDefault="0006273D" w:rsidP="00C22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2286E" w:rsidRPr="009A708F" w:rsidRDefault="008B6826" w:rsidP="00C22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A708F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5B2246" w:rsidRPr="009A708F">
        <w:rPr>
          <w:rFonts w:ascii="Times New Roman" w:hAnsi="Times New Roman" w:cs="Times New Roman"/>
          <w:b/>
          <w:color w:val="002060"/>
          <w:sz w:val="28"/>
          <w:szCs w:val="28"/>
        </w:rPr>
        <w:t>.2. Неналоговые доходы</w:t>
      </w:r>
    </w:p>
    <w:p w:rsidR="00C2286E" w:rsidRPr="00533EF3" w:rsidRDefault="00C2286E" w:rsidP="00C22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562" w:rsidRPr="008C0562" w:rsidRDefault="008C0562" w:rsidP="008C0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C056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неналоговым доходам </w:t>
      </w:r>
      <w:r w:rsidRPr="008C0562">
        <w:rPr>
          <w:rFonts w:ascii="Times New Roman" w:hAnsi="Times New Roman" w:cs="Times New Roman"/>
          <w:color w:val="002060"/>
          <w:sz w:val="24"/>
          <w:szCs w:val="24"/>
        </w:rPr>
        <w:t xml:space="preserve">бюджета городского  поселения «Поселок Чульман» </w:t>
      </w:r>
      <w:r w:rsidRPr="008C0562">
        <w:rPr>
          <w:rFonts w:ascii="Times New Roman" w:eastAsia="Times New Roman" w:hAnsi="Times New Roman" w:cs="Times New Roman"/>
          <w:color w:val="002060"/>
          <w:sz w:val="24"/>
          <w:szCs w:val="24"/>
        </w:rPr>
        <w:t>относятся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за земли, находящиеся в собственности городских</w:t>
      </w:r>
    </w:p>
    <w:p w:rsidR="008C0562" w:rsidRPr="008C0562" w:rsidRDefault="008C0562" w:rsidP="008C05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8C0562"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поселений,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учреждений),  доходы от сдачи в аренду имущества, находящегося в оперативном управлении органов городских поселений и созданных ими учреждений (за исключением имущества муниципальных бюджетных и автономных учреждений) и прочие доходы от использования имущества.</w:t>
      </w:r>
      <w:proofErr w:type="gramEnd"/>
    </w:p>
    <w:p w:rsidR="00C2286E" w:rsidRPr="00523F7A" w:rsidRDefault="00C2286E" w:rsidP="00C2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Прогнозирование поступления неналоговых доходов определяется в соответствии с постановлением администрации городского поселения «Поселок Чульман» от 29.07.2016 № 196 «Об утверждении Мето</w:t>
      </w:r>
      <w:r w:rsidR="005130AB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дики прогнозирования поступлений </w:t>
      </w:r>
      <w:r w:rsidR="00523F7A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доходов</w:t>
      </w:r>
      <w:r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130AB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>в бюджет</w:t>
      </w:r>
      <w:r w:rsidR="00523F7A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</w:t>
      </w:r>
      <w:r w:rsidR="005130AB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«Поселок Чульман» Нерюнгринского района</w:t>
      </w:r>
      <w:r w:rsidR="00523F7A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="005130AB" w:rsidRPr="00523F7A">
        <w:rPr>
          <w:rFonts w:ascii="Times New Roman" w:eastAsia="Times New Roman" w:hAnsi="Times New Roman" w:cs="Times New Roman"/>
          <w:color w:val="002060"/>
          <w:sz w:val="24"/>
          <w:szCs w:val="24"/>
        </w:rPr>
        <w:t>, главным администратором которых является администрация городского поселения «Поселок Чульман» Нерюнгринского района РС (Я)».</w:t>
      </w:r>
    </w:p>
    <w:p w:rsidR="00DE40E5" w:rsidRDefault="00C2286E" w:rsidP="00DE40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В </w:t>
      </w:r>
      <w:r w:rsidR="00523F7A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соответствии с прогнозом на 2022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 </w:t>
      </w:r>
      <w:r w:rsidR="00F67FF6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неналоговые 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доходы </w:t>
      </w:r>
      <w:r w:rsidR="00F67FF6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бюджета городского поселения «Поселок Чульман»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должны составить </w:t>
      </w:r>
      <w:r w:rsidR="005130AB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6 177,3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тыс. рублей, что </w:t>
      </w:r>
      <w:r w:rsidR="00523F7A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ниже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о</w:t>
      </w:r>
      <w:r w:rsidR="00523F7A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ценки ожидаемого исполнения 2021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года на </w:t>
      </w:r>
      <w:r w:rsidR="00DE40E5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3 805,0</w:t>
      </w: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тыс. рублей. </w:t>
      </w:r>
    </w:p>
    <w:p w:rsidR="0006273D" w:rsidRDefault="0006273D" w:rsidP="00DE40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06273D" w:rsidRDefault="0006273D" w:rsidP="00DE40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06273D" w:rsidRDefault="0006273D" w:rsidP="00DE40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DE40E5" w:rsidRDefault="00C2286E" w:rsidP="00DE40E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>Данные приведены в таблице:</w:t>
      </w:r>
      <w:r w:rsidR="00502916"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</w:t>
      </w:r>
    </w:p>
    <w:p w:rsidR="00DE40E5" w:rsidRPr="00DE40E5" w:rsidRDefault="00502916" w:rsidP="00DE40E5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23F7A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                                                                    </w:t>
      </w:r>
      <w:r w:rsidR="00DE40E5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                              </w:t>
      </w:r>
      <w:r w:rsidR="008F512E" w:rsidRPr="00DE40E5">
        <w:rPr>
          <w:rFonts w:ascii="Times New Roman" w:hAnsi="Times New Roman" w:cs="Times New Roman"/>
          <w:color w:val="002060"/>
          <w:sz w:val="24"/>
          <w:szCs w:val="24"/>
        </w:rPr>
        <w:t xml:space="preserve">               </w:t>
      </w:r>
      <w:r w:rsidR="00A329B4" w:rsidRPr="00DE40E5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A013D" w:rsidRPr="00DE40E5">
        <w:rPr>
          <w:rFonts w:ascii="Times New Roman" w:hAnsi="Times New Roman" w:cs="Times New Roman"/>
          <w:color w:val="002060"/>
          <w:sz w:val="24"/>
          <w:szCs w:val="24"/>
        </w:rPr>
        <w:t>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7"/>
        <w:gridCol w:w="1418"/>
      </w:tblGrid>
      <w:tr w:rsidR="00533EF3" w:rsidRPr="00DE40E5" w:rsidTr="0009374E">
        <w:trPr>
          <w:trHeight w:val="28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DE40E5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DE40E5" w:rsidRDefault="00EA013D" w:rsidP="0051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Бюджет </w:t>
            </w:r>
            <w:r w:rsidR="00252431"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  <w:r w:rsidR="00523F7A"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DE40E5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Бюджет </w:t>
            </w:r>
            <w:r w:rsidR="00523F7A"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DE40E5" w:rsidRDefault="00EE0904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О</w:t>
            </w:r>
            <w:r w:rsidR="00EA013D" w:rsidRPr="00DE40E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тклонени</w:t>
            </w:r>
            <w:r w:rsidR="009D5723" w:rsidRPr="00DE40E5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е</w:t>
            </w:r>
          </w:p>
          <w:p w:rsidR="00EA013D" w:rsidRPr="00DE40E5" w:rsidRDefault="00EA013D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(гр.4- гр.3)</w:t>
            </w:r>
          </w:p>
        </w:tc>
      </w:tr>
      <w:tr w:rsidR="00533EF3" w:rsidRPr="00DE40E5" w:rsidTr="0009374E">
        <w:trPr>
          <w:trHeight w:val="28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502916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Ожидаемый</w:t>
            </w:r>
            <w:r w:rsidR="00D058C4"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33EF3" w:rsidRPr="00DE40E5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</w:tr>
      <w:tr w:rsidR="00533EF3" w:rsidRPr="00DE40E5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43880" w:rsidRPr="00DE40E5" w:rsidRDefault="00443880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8 566,3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6 177,3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-2 389,0</w:t>
            </w:r>
          </w:p>
        </w:tc>
      </w:tr>
      <w:tr w:rsidR="00DE40E5" w:rsidRPr="00DE40E5" w:rsidTr="00443880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09374E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DE40E5" w:rsidRDefault="0009374E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09374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09374E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DE40E5" w:rsidRPr="00DE40E5" w:rsidTr="000A3809">
        <w:trPr>
          <w:trHeight w:val="1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0A3809" w:rsidRDefault="00006F91" w:rsidP="000A3809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0A3809">
              <w:rPr>
                <w:rFonts w:ascii="Times New Roman" w:hAnsi="Times New Roman" w:cs="Times New Roman"/>
                <w:color w:val="00206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DE40E5" w:rsidRDefault="00523F7A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4 616,3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443880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3 400,0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400D08" w:rsidP="00D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="00DE40E5" w:rsidRPr="00DE40E5">
              <w:rPr>
                <w:rFonts w:ascii="Times New Roman" w:eastAsia="Times New Roman" w:hAnsi="Times New Roman" w:cs="Times New Roman"/>
                <w:color w:val="002060"/>
              </w:rPr>
              <w:t>1 216,3</w:t>
            </w:r>
          </w:p>
        </w:tc>
      </w:tr>
      <w:tr w:rsidR="00443880" w:rsidRPr="00DE40E5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880" w:rsidRPr="00DE40E5" w:rsidRDefault="00443880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80" w:rsidRPr="00DE40E5" w:rsidRDefault="00443880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880" w:rsidRPr="00DE40E5" w:rsidRDefault="00443880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1 216,3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880" w:rsidRPr="00DE40E5" w:rsidRDefault="00DE40E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-283,7</w:t>
            </w:r>
          </w:p>
        </w:tc>
      </w:tr>
      <w:tr w:rsidR="00533EF3" w:rsidRPr="00DE40E5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400D08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 xml:space="preserve">прочие доходы 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DE40E5">
              <w:rPr>
                <w:rFonts w:ascii="Times New Roman" w:eastAsia="Times New Roman" w:hAnsi="Times New Roman" w:cs="Times New Roman"/>
                <w:color w:val="002060"/>
              </w:rPr>
              <w:t>предприятий</w:t>
            </w:r>
            <w:proofErr w:type="gramEnd"/>
            <w:r w:rsidRPr="00DE40E5">
              <w:rPr>
                <w:rFonts w:ascii="Times New Roman" w:eastAsia="Times New Roman" w:hAnsi="Times New Roman" w:cs="Times New Roman"/>
                <w:color w:val="002060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DE40E5" w:rsidRDefault="00523F7A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2 450,0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400D0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1 561,0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DE40E5" w:rsidRDefault="00DE40E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color w:val="002060"/>
              </w:rPr>
              <w:t>-889,0</w:t>
            </w:r>
          </w:p>
        </w:tc>
      </w:tr>
      <w:tr w:rsidR="00DE40E5" w:rsidRPr="00DE40E5" w:rsidTr="0006273D">
        <w:trPr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E40E5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1 280,0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A47DD5" w:rsidP="00DE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-</w:t>
            </w:r>
            <w:r w:rsidR="00DE40E5"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1 280,0</w:t>
            </w:r>
          </w:p>
        </w:tc>
      </w:tr>
      <w:tr w:rsidR="00DE40E5" w:rsidRPr="00DE40E5" w:rsidTr="0006273D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E40E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-114,0</w:t>
            </w:r>
          </w:p>
        </w:tc>
      </w:tr>
      <w:tr w:rsidR="00533EF3" w:rsidRPr="00DE40E5" w:rsidTr="0006273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E40E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-22,0</w:t>
            </w:r>
          </w:p>
        </w:tc>
      </w:tr>
      <w:tr w:rsidR="00533EF3" w:rsidRPr="00DE40E5" w:rsidTr="00502916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9 982,3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6 177,3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DE40E5" w:rsidRDefault="00DE40E5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DE40E5">
              <w:rPr>
                <w:rFonts w:ascii="Times New Roman" w:eastAsia="Times New Roman" w:hAnsi="Times New Roman" w:cs="Times New Roman"/>
                <w:b/>
                <w:color w:val="002060"/>
              </w:rPr>
              <w:t>-3 805,0</w:t>
            </w:r>
          </w:p>
        </w:tc>
      </w:tr>
    </w:tbl>
    <w:p w:rsidR="00F67FF6" w:rsidRPr="00533EF3" w:rsidRDefault="00F67FF6" w:rsidP="0050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916" w:rsidRDefault="00502916" w:rsidP="00DE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E40E5">
        <w:rPr>
          <w:rFonts w:ascii="Times New Roman" w:hAnsi="Times New Roman" w:cs="Times New Roman"/>
          <w:color w:val="002060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Чульман» Нерюнгринского района составляют: </w:t>
      </w:r>
      <w:r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использования имущества, находящегося в государственной</w:t>
      </w:r>
      <w:r w:rsidR="00DE40E5"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муниципальной собственности.</w:t>
      </w:r>
    </w:p>
    <w:p w:rsidR="00727752" w:rsidRDefault="00727752" w:rsidP="00DE40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277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Обращаем ваше внимание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то, что в связи с не предоставлением</w:t>
      </w:r>
      <w:r w:rsidR="00763199" w:rsidRPr="0076319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63199">
        <w:rPr>
          <w:rFonts w:ascii="Times New Roman" w:hAnsi="Times New Roman" w:cs="Times New Roman"/>
          <w:color w:val="002060"/>
          <w:sz w:val="24"/>
          <w:szCs w:val="24"/>
        </w:rPr>
        <w:t>реестров договоров аренды,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63199">
        <w:rPr>
          <w:rFonts w:ascii="Times New Roman" w:hAnsi="Times New Roman" w:cs="Times New Roman"/>
          <w:color w:val="002060"/>
          <w:sz w:val="24"/>
          <w:szCs w:val="24"/>
        </w:rPr>
        <w:t>обосновывающих</w:t>
      </w:r>
      <w:r w:rsidR="00763199"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расчет прогноза неналоговых доходов бюджета городского поселения «Поселок Чульман» Нерюнгринского района на 2022 год</w:t>
      </w:r>
      <w:r w:rsidR="00763199">
        <w:rPr>
          <w:rFonts w:ascii="Times New Roman" w:hAnsi="Times New Roman" w:cs="Times New Roman"/>
          <w:color w:val="002060"/>
          <w:sz w:val="24"/>
          <w:szCs w:val="24"/>
        </w:rPr>
        <w:t xml:space="preserve">, Контрольно-счетная палата МО «Нерюнгринский район </w:t>
      </w:r>
      <w:r w:rsidR="00763199" w:rsidRPr="0006273D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 проверить обоснованность предусмотренных прогнозных</w:t>
      </w:r>
      <w:r w:rsidR="00763199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доходов от использования имущества. </w:t>
      </w:r>
    </w:p>
    <w:p w:rsidR="0006273D" w:rsidRPr="00DE40E5" w:rsidRDefault="0006273D" w:rsidP="00DE4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E9191A" w:rsidRPr="00DE40E5" w:rsidRDefault="00E9191A" w:rsidP="00E91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E40E5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Анализ показал</w:t>
      </w:r>
      <w:r w:rsidRPr="00DE40E5">
        <w:rPr>
          <w:rFonts w:ascii="Times New Roman" w:hAnsi="Times New Roman" w:cs="Times New Roman"/>
          <w:color w:val="002060"/>
          <w:sz w:val="24"/>
          <w:szCs w:val="24"/>
        </w:rPr>
        <w:t>, п</w:t>
      </w:r>
      <w:r w:rsidRPr="00DE40E5">
        <w:rPr>
          <w:rFonts w:ascii="Times New Roman" w:hAnsi="Times New Roman"/>
          <w:color w:val="002060"/>
          <w:sz w:val="24"/>
          <w:szCs w:val="24"/>
        </w:rPr>
        <w:t xml:space="preserve">ри планировании доходной части бюджета на 2021 год в части неналоговых доходов, не учтены </w:t>
      </w:r>
      <w:r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E9191A" w:rsidRPr="00533EF3" w:rsidRDefault="00E9191A" w:rsidP="00383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F3E" w:rsidRPr="000A3809" w:rsidRDefault="00020C0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C5CC0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О</w:t>
      </w:r>
      <w:r w:rsidR="005321C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сновная доля </w:t>
      </w:r>
      <w:r w:rsidR="00DB2B75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планируемых </w:t>
      </w:r>
      <w:r w:rsidR="00795506" w:rsidRPr="000A3809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="00E61264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E40E5" w:rsidRPr="000A3809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="00DB2B75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795506" w:rsidRPr="000A3809">
        <w:rPr>
          <w:rFonts w:ascii="Times New Roman" w:hAnsi="Times New Roman" w:cs="Times New Roman"/>
          <w:color w:val="002060"/>
          <w:sz w:val="24"/>
          <w:szCs w:val="24"/>
        </w:rPr>
        <w:t>у поступлений</w:t>
      </w:r>
      <w:r w:rsidR="00E61264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5CC0" w:rsidRPr="000A3809">
        <w:rPr>
          <w:rFonts w:ascii="Times New Roman" w:hAnsi="Times New Roman" w:cs="Times New Roman"/>
          <w:color w:val="002060"/>
          <w:sz w:val="24"/>
          <w:szCs w:val="24"/>
        </w:rPr>
        <w:t>собственных доходов</w:t>
      </w:r>
      <w:r w:rsidR="00DB2B75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бюджет</w:t>
      </w:r>
      <w:r w:rsidR="00EC5CC0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651D33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5321C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A35694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это </w:t>
      </w:r>
      <w:r w:rsidR="00DE40E5" w:rsidRPr="000A3809">
        <w:rPr>
          <w:rFonts w:ascii="Times New Roman" w:hAnsi="Times New Roman" w:cs="Times New Roman"/>
          <w:color w:val="002060"/>
          <w:sz w:val="24"/>
          <w:szCs w:val="24"/>
        </w:rPr>
        <w:t>поступление</w:t>
      </w:r>
      <w:r w:rsidR="00795506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35694" w:rsidRPr="000A3809">
        <w:rPr>
          <w:rFonts w:ascii="Times New Roman" w:hAnsi="Times New Roman" w:cs="Times New Roman"/>
          <w:color w:val="002060"/>
          <w:sz w:val="24"/>
          <w:szCs w:val="24"/>
        </w:rPr>
        <w:t>доход</w:t>
      </w:r>
      <w:r w:rsidR="00795506" w:rsidRPr="000A3809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A35694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от использования  имущества</w:t>
      </w:r>
      <w:r w:rsidR="00E61264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51D33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0A3809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651D33" w:rsidRPr="000A380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06F91" w:rsidRPr="000A3809" w:rsidRDefault="00215D16" w:rsidP="009D49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 прогнозом на </w:t>
      </w:r>
      <w:r w:rsidR="00B35DDD" w:rsidRPr="000A3809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DE40E5" w:rsidRPr="000A3809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год доходы от использования имущества, находящегося в муниципальной собственности</w:t>
      </w:r>
      <w:r w:rsidR="0027724F" w:rsidRPr="000A380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должны составить </w:t>
      </w:r>
      <w:r w:rsidR="00C75A66" w:rsidRPr="000A3809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09374E" w:rsidRPr="000A3809">
        <w:rPr>
          <w:rFonts w:ascii="Times New Roman" w:hAnsi="Times New Roman" w:cs="Times New Roman"/>
          <w:color w:val="002060"/>
          <w:sz w:val="24"/>
          <w:szCs w:val="24"/>
        </w:rPr>
        <w:t> 177,3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тыс.</w:t>
      </w:r>
      <w:r w:rsidR="0009374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руб</w:t>
      </w:r>
      <w:r w:rsidR="00FE730C" w:rsidRPr="000A3809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E46B0B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60F3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что </w:t>
      </w:r>
      <w:r w:rsidR="00006F91" w:rsidRPr="000A3809">
        <w:rPr>
          <w:rFonts w:ascii="Times New Roman" w:hAnsi="Times New Roman" w:cs="Times New Roman"/>
          <w:color w:val="002060"/>
          <w:sz w:val="24"/>
          <w:szCs w:val="24"/>
        </w:rPr>
        <w:t>меньше</w:t>
      </w:r>
      <w:r w:rsidR="007F5E3F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ожидаемого исполнения</w:t>
      </w:r>
      <w:r w:rsidR="00EB0802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в </w:t>
      </w:r>
      <w:r w:rsidR="00006F91" w:rsidRPr="000A3809"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="00960F3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="007F5E3F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006F91" w:rsidRPr="000A3809">
        <w:rPr>
          <w:rFonts w:ascii="Times New Roman" w:hAnsi="Times New Roman" w:cs="Times New Roman"/>
          <w:color w:val="002060"/>
          <w:sz w:val="24"/>
          <w:szCs w:val="24"/>
        </w:rPr>
        <w:t>3 805,0</w:t>
      </w:r>
      <w:r w:rsidR="00960F3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400D08" w:rsidRPr="000A3809" w:rsidRDefault="00960F3E" w:rsidP="00E46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доходах от использования имущества, находящегося в государственной и муни</w:t>
      </w:r>
      <w:r w:rsidR="0009374E" w:rsidRPr="000A3809">
        <w:rPr>
          <w:rFonts w:ascii="Times New Roman" w:hAnsi="Times New Roman" w:cs="Times New Roman"/>
          <w:color w:val="002060"/>
          <w:sz w:val="24"/>
          <w:szCs w:val="24"/>
        </w:rPr>
        <w:t>ципальной собственности</w:t>
      </w:r>
      <w:r w:rsidR="0027724F" w:rsidRPr="000A3809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9374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составят</w:t>
      </w:r>
      <w:r w:rsidR="00F0348E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следующие 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доходы</w:t>
      </w:r>
      <w:r w:rsidR="00F0348E" w:rsidRPr="000A3809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E46B0B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8723B" w:rsidRPr="000A3809" w:rsidRDefault="00400D08" w:rsidP="00E46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Pr="000A3809">
        <w:rPr>
          <w:rFonts w:ascii="Times New Roman" w:eastAsia="Times New Roman" w:hAnsi="Times New Roman" w:cs="Times New Roman"/>
          <w:color w:val="002060"/>
          <w:sz w:val="24"/>
          <w:szCs w:val="24"/>
        </w:rPr>
        <w:t>д</w:t>
      </w:r>
      <w:r w:rsidR="0028723B" w:rsidRPr="000A3809">
        <w:rPr>
          <w:rFonts w:ascii="Times New Roman" w:eastAsia="Times New Roman" w:hAnsi="Times New Roman" w:cs="Times New Roman"/>
          <w:color w:val="002060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</w:r>
      <w:r w:rsidRPr="000A3809">
        <w:rPr>
          <w:rFonts w:ascii="Times New Roman" w:eastAsia="Times New Roman" w:hAnsi="Times New Roman" w:cs="Times New Roman"/>
          <w:color w:val="002060"/>
          <w:sz w:val="24"/>
          <w:szCs w:val="24"/>
        </w:rPr>
        <w:t>ды указанных земельных участков;</w:t>
      </w:r>
    </w:p>
    <w:p w:rsidR="00400D08" w:rsidRPr="000A3809" w:rsidRDefault="00494481" w:rsidP="00E46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eastAsia="Times New Roman" w:hAnsi="Times New Roman" w:cs="Times New Roman"/>
          <w:color w:val="002060"/>
          <w:sz w:val="24"/>
          <w:szCs w:val="24"/>
        </w:rPr>
        <w:t>-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8946FA" w:rsidRPr="000A3809" w:rsidRDefault="00601631" w:rsidP="006016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0A3809">
        <w:rPr>
          <w:rFonts w:ascii="Times New Roman" w:hAnsi="Times New Roman"/>
          <w:color w:val="002060"/>
          <w:sz w:val="24"/>
          <w:szCs w:val="24"/>
        </w:rPr>
        <w:t>ри планировани</w:t>
      </w:r>
      <w:r w:rsidR="000A3809" w:rsidRPr="000A3809">
        <w:rPr>
          <w:rFonts w:ascii="Times New Roman" w:hAnsi="Times New Roman"/>
          <w:color w:val="002060"/>
          <w:sz w:val="24"/>
          <w:szCs w:val="24"/>
        </w:rPr>
        <w:t>и доходной части бюджета на 2022</w:t>
      </w:r>
      <w:r w:rsidRPr="000A3809">
        <w:rPr>
          <w:rFonts w:ascii="Times New Roman" w:hAnsi="Times New Roman"/>
          <w:color w:val="002060"/>
          <w:sz w:val="24"/>
          <w:szCs w:val="24"/>
        </w:rPr>
        <w:t xml:space="preserve"> год в части доходов от использования муниципального имущества не учитывалась дебиторская задолженность.</w:t>
      </w:r>
    </w:p>
    <w:p w:rsidR="00713C3A" w:rsidRPr="000A3809" w:rsidRDefault="00713C3A" w:rsidP="005C1C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</w:t>
      </w:r>
      <w:r w:rsidR="005C1C20" w:rsidRPr="000A3809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отсутствует </w:t>
      </w:r>
      <w:r w:rsidRPr="000A3809">
        <w:rPr>
          <w:rFonts w:ascii="Times New Roman" w:hAnsi="Times New Roman" w:cs="Times New Roman"/>
          <w:b/>
          <w:color w:val="002060"/>
          <w:sz w:val="24"/>
          <w:szCs w:val="24"/>
        </w:rPr>
        <w:t>Порядок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планирования приватизации имущества находящегося в муниципальной собственности. </w:t>
      </w:r>
    </w:p>
    <w:p w:rsidR="00754749" w:rsidRPr="000A3809" w:rsidRDefault="00754749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2" w:anchor="/document/12112604/entry/41" w:history="1">
        <w:r w:rsidRPr="000A3809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статьями 41</w:t>
        </w:r>
      </w:hyperlink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13" w:anchor="/document/12112604/entry/42" w:history="1">
        <w:r w:rsidRPr="000A3809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42</w:t>
        </w:r>
      </w:hyperlink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hyperlink r:id="rId14" w:anchor="/document/12112604/entry/46" w:history="1">
        <w:r w:rsidRPr="000A3809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46</w:t>
        </w:r>
      </w:hyperlink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754749" w:rsidRPr="000A3809" w:rsidRDefault="00754749" w:rsidP="0075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Прогнозный план (программа) приватизации муниципального имущества </w:t>
      </w:r>
      <w:r w:rsidRPr="000A380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бюджета  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«Посёлок Чульма</w:t>
      </w:r>
      <w:r w:rsidR="000A3809" w:rsidRPr="000A3809">
        <w:rPr>
          <w:rFonts w:ascii="Times New Roman" w:hAnsi="Times New Roman" w:cs="Times New Roman"/>
          <w:color w:val="002060"/>
          <w:sz w:val="24"/>
          <w:szCs w:val="24"/>
        </w:rPr>
        <w:t>н» Нерюнгринского района на 2022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 год в Контрольно-счетную палату </w:t>
      </w:r>
      <w:r w:rsidRPr="000A3809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C1C20" w:rsidRPr="000A3809" w:rsidRDefault="005C1C20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A38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0A3809">
        <w:rPr>
          <w:rFonts w:ascii="Times New Roman" w:hAnsi="Times New Roman" w:cs="Times New Roman"/>
          <w:color w:val="002060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</w:t>
      </w:r>
      <w:r w:rsidR="00754749" w:rsidRPr="000A3809">
        <w:rPr>
          <w:rFonts w:ascii="Times New Roman" w:hAnsi="Times New Roman" w:cs="Times New Roman"/>
          <w:color w:val="002060"/>
          <w:sz w:val="24"/>
          <w:szCs w:val="24"/>
        </w:rPr>
        <w:t>зации муниципального имущества.</w:t>
      </w:r>
    </w:p>
    <w:p w:rsidR="00754749" w:rsidRPr="00533EF3" w:rsidRDefault="00754749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749" w:rsidRPr="00BC36EC" w:rsidRDefault="00754749" w:rsidP="00754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36EC">
        <w:rPr>
          <w:rFonts w:ascii="Times New Roman" w:hAnsi="Times New Roman" w:cs="Times New Roman"/>
          <w:b/>
          <w:color w:val="002060"/>
          <w:sz w:val="28"/>
          <w:szCs w:val="28"/>
        </w:rPr>
        <w:t>4.3. Безвозмездные поступления</w:t>
      </w:r>
    </w:p>
    <w:p w:rsidR="00754749" w:rsidRPr="00533EF3" w:rsidRDefault="00754749" w:rsidP="00754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77" w:rsidRPr="00BC36EC" w:rsidRDefault="00557366" w:rsidP="009F72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Безвозмездные поступления в </w:t>
      </w:r>
      <w:r w:rsidR="00B35DDD" w:rsidRPr="00BC36EC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BC36EC" w:rsidRPr="00BC36EC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F97211"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году предварител</w:t>
      </w:r>
      <w:r w:rsidRPr="00BC36EC">
        <w:rPr>
          <w:rFonts w:ascii="Times New Roman" w:hAnsi="Times New Roman" w:cs="Times New Roman"/>
          <w:color w:val="002060"/>
          <w:sz w:val="24"/>
          <w:szCs w:val="24"/>
        </w:rPr>
        <w:t>ьно планируются в сумме</w:t>
      </w:r>
      <w:r w:rsidR="005C1C20"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C36EC" w:rsidRPr="00BC36EC">
        <w:rPr>
          <w:rFonts w:ascii="Times New Roman" w:hAnsi="Times New Roman" w:cs="Times New Roman"/>
          <w:color w:val="002060"/>
          <w:sz w:val="24"/>
          <w:szCs w:val="24"/>
        </w:rPr>
        <w:t>47 615,2</w:t>
      </w:r>
      <w:r w:rsidR="00FD7EDD"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тыс. руб</w:t>
      </w:r>
      <w:r w:rsidR="00BC36EC" w:rsidRPr="00BC36EC">
        <w:rPr>
          <w:rFonts w:ascii="Times New Roman" w:hAnsi="Times New Roman" w:cs="Times New Roman"/>
          <w:color w:val="002060"/>
          <w:sz w:val="24"/>
          <w:szCs w:val="24"/>
        </w:rPr>
        <w:t>лей, ожидаемое исполнение в 2021</w:t>
      </w:r>
      <w:r w:rsidR="00FD7EDD"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составит </w:t>
      </w:r>
      <w:r w:rsidR="00BC36EC" w:rsidRPr="00BC36EC">
        <w:rPr>
          <w:rFonts w:ascii="Times New Roman" w:hAnsi="Times New Roman" w:cs="Times New Roman"/>
          <w:color w:val="002060"/>
          <w:sz w:val="24"/>
          <w:szCs w:val="24"/>
        </w:rPr>
        <w:t>71 588,0</w:t>
      </w:r>
      <w:r w:rsidR="00FD7EDD"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5A4A4E" w:rsidRPr="00BC36EC" w:rsidRDefault="00DE33F7" w:rsidP="001618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</w:t>
      </w:r>
      <w:r w:rsidR="004E302C" w:rsidRPr="00BC36EC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="005A4A4E" w:rsidRPr="00BC36EC">
        <w:rPr>
          <w:rFonts w:ascii="Times New Roman" w:hAnsi="Times New Roman" w:cs="Times New Roman"/>
          <w:color w:val="002060"/>
          <w:sz w:val="24"/>
          <w:szCs w:val="24"/>
        </w:rPr>
        <w:t>ыс.</w:t>
      </w:r>
      <w:r w:rsidRPr="00BC36E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A4A4E" w:rsidRPr="00BC36EC">
        <w:rPr>
          <w:rFonts w:ascii="Times New Roman" w:hAnsi="Times New Roman" w:cs="Times New Roman"/>
          <w:color w:val="002060"/>
          <w:sz w:val="24"/>
          <w:szCs w:val="24"/>
        </w:rPr>
        <w:t>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137"/>
      </w:tblGrid>
      <w:tr w:rsidR="00533EF3" w:rsidRPr="00533EF3" w:rsidTr="00754749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A30933" w:rsidRDefault="00BC36E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Бюджет 2021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E21420" w:rsidRDefault="00BC36E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Бюджет 2022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Отклонение </w:t>
            </w:r>
            <w:proofErr w:type="gramStart"/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 xml:space="preserve">( </w:t>
            </w:r>
            <w:proofErr w:type="gramEnd"/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гр.3- гр.2</w:t>
            </w: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)</w:t>
            </w:r>
          </w:p>
        </w:tc>
      </w:tr>
      <w:tr w:rsidR="00533EF3" w:rsidRPr="00533EF3" w:rsidTr="00754749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(ожидаемое исполнение)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533EF3" w:rsidRPr="00533EF3" w:rsidTr="00754749">
        <w:trPr>
          <w:trHeight w:val="61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A2C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48 151,3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-536,1</w:t>
            </w:r>
          </w:p>
        </w:tc>
      </w:tr>
      <w:tr w:rsidR="00533EF3" w:rsidRPr="00533EF3" w:rsidTr="009F7277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06273D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A3093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536,1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536,1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47" w:rsidRPr="00A30933" w:rsidRDefault="008C6547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Субсидии </w:t>
            </w:r>
            <w:r w:rsidR="00396B3D"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47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18 213,</w:t>
            </w:r>
            <w:r w:rsid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47" w:rsidRPr="00E21420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547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18 213,1</w:t>
            </w:r>
          </w:p>
        </w:tc>
      </w:tr>
      <w:tr w:rsidR="00A30933" w:rsidRPr="00533EF3" w:rsidTr="00754749">
        <w:trPr>
          <w:trHeight w:val="3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933" w:rsidRPr="00A30933" w:rsidRDefault="00A3093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на софинансирование расходных обязательств местных бюджетов, связанных с капитальным ремонтом и ремонтом автомобильных дорог общего пользования населенных пунктов (за счет средств государственного бюджета)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933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14 297,2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933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33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-14 297,2</w:t>
            </w:r>
          </w:p>
        </w:tc>
      </w:tr>
      <w:tr w:rsidR="00533EF3" w:rsidRPr="00533EF3" w:rsidTr="00754749">
        <w:trPr>
          <w:trHeight w:val="3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A30933" w:rsidRDefault="00A3093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государственного бюджета)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3D" w:rsidRPr="00A30933" w:rsidRDefault="00A3093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A3093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3 915,</w:t>
            </w:r>
            <w:r w:rsid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E21420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3D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3 915,2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6B7E26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2 866,3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2 866,</w:t>
            </w:r>
            <w:r w:rsid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6B7E26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Субвенции бюджетам городских поселений на отдельные государственные полномочия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1 292,0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1 292,0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6B7E26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6B7E26" w:rsidRDefault="006B7E26" w:rsidP="003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010121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50,0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6B7E26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1 524,3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0D7654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1 524,3</w:t>
            </w:r>
          </w:p>
        </w:tc>
      </w:tr>
      <w:tr w:rsidR="006B7E26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1 906,3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-1 906,3</w:t>
            </w:r>
          </w:p>
        </w:tc>
      </w:tr>
      <w:tr w:rsidR="006B7E26" w:rsidRPr="006B7E26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1 906,3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-1 906,3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6B7E26" w:rsidRDefault="00396B3D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3D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330,0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E21420" w:rsidRDefault="000D7654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3D" w:rsidRPr="00E21420" w:rsidRDefault="000D7654" w:rsidP="00E2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="00E21420"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330,0</w:t>
            </w:r>
          </w:p>
        </w:tc>
      </w:tr>
      <w:tr w:rsidR="006B7E26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-135,0</w:t>
            </w:r>
          </w:p>
        </w:tc>
      </w:tr>
      <w:tr w:rsidR="006B7E26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195,0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-195,0</w:t>
            </w:r>
          </w:p>
        </w:tc>
      </w:tr>
      <w:tr w:rsidR="006B7E26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121,0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-121,0</w:t>
            </w:r>
          </w:p>
        </w:tc>
      </w:tr>
      <w:tr w:rsidR="006B7E26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6B7E26" w:rsidRDefault="006B7E26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26" w:rsidRPr="006B7E26" w:rsidRDefault="006B7E26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E26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26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-121,0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E21420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71 588,0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47 615,2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E21420" w:rsidRDefault="00E21420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2142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-23 972,8</w:t>
            </w:r>
          </w:p>
        </w:tc>
      </w:tr>
    </w:tbl>
    <w:p w:rsidR="00693987" w:rsidRPr="00533EF3" w:rsidRDefault="00693987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B8" w:rsidRPr="00E21420" w:rsidRDefault="000D7654" w:rsidP="000022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14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Дотация </w:t>
      </w:r>
      <w:r w:rsidRPr="00E21420">
        <w:rPr>
          <w:rFonts w:ascii="Times New Roman" w:hAnsi="Times New Roman" w:cs="Times New Roman"/>
          <w:color w:val="002060"/>
          <w:sz w:val="24"/>
          <w:szCs w:val="24"/>
        </w:rPr>
        <w:t xml:space="preserve">на выравнивание уровня бюджетной обеспеченности городского поселения предварительно планируется в объеме </w:t>
      </w:r>
      <w:r w:rsidR="008E199B" w:rsidRPr="00E21420">
        <w:rPr>
          <w:rFonts w:ascii="Times New Roman" w:hAnsi="Times New Roman" w:cs="Times New Roman"/>
          <w:color w:val="002060"/>
          <w:sz w:val="24"/>
          <w:szCs w:val="24"/>
        </w:rPr>
        <w:t>47 615,2 тыс</w:t>
      </w:r>
      <w:r w:rsidRPr="00E21420">
        <w:rPr>
          <w:rFonts w:ascii="Times New Roman" w:hAnsi="Times New Roman" w:cs="Times New Roman"/>
          <w:color w:val="002060"/>
          <w:sz w:val="24"/>
          <w:szCs w:val="24"/>
        </w:rPr>
        <w:t>. рублей.</w:t>
      </w:r>
    </w:p>
    <w:p w:rsidR="00A9158B" w:rsidRPr="00E21420" w:rsidRDefault="00A9158B" w:rsidP="00E2142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158B" w:rsidRPr="0006273D" w:rsidRDefault="000D7654" w:rsidP="000627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21420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  <w:r w:rsidRPr="00E21420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9F2CF5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6C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5</w:t>
      </w:r>
      <w:r w:rsidR="00821362" w:rsidRPr="005026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64935" w:rsidRPr="005026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Оценка  </w:t>
      </w:r>
      <w:r w:rsidR="00370EDC" w:rsidRPr="005026C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 в расходной части бюджета, </w:t>
      </w:r>
      <w:r w:rsidR="00464935" w:rsidRPr="005026C5">
        <w:rPr>
          <w:rFonts w:ascii="Times New Roman" w:hAnsi="Times New Roman" w:cs="Times New Roman"/>
          <w:b/>
          <w:color w:val="002060"/>
          <w:sz w:val="28"/>
          <w:szCs w:val="28"/>
        </w:rPr>
        <w:t>запланированных на реализацию мероприятий  муниципальных программ и непрограммных направлений деятельности</w:t>
      </w:r>
      <w:r w:rsidR="009F2CF5" w:rsidRPr="005026C5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582180" w:rsidRPr="005026C5" w:rsidRDefault="00582180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D1A5D" w:rsidRPr="005026C5" w:rsidRDefault="0046493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A5" w:rsidRPr="00533EF3">
        <w:rPr>
          <w:rFonts w:ascii="Times New Roman" w:hAnsi="Times New Roman" w:cs="Times New Roman"/>
          <w:b/>
          <w:sz w:val="28"/>
          <w:szCs w:val="28"/>
        </w:rPr>
        <w:tab/>
      </w:r>
      <w:r w:rsidR="001A5DA5" w:rsidRPr="00533EF3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5026C5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3C2BBF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="00D167B3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5026C5" w:rsidRPr="005026C5">
        <w:rPr>
          <w:rFonts w:ascii="Times New Roman" w:hAnsi="Times New Roman" w:cs="Times New Roman"/>
          <w:color w:val="002060"/>
          <w:sz w:val="24"/>
          <w:szCs w:val="24"/>
        </w:rPr>
        <w:t>в 2022</w:t>
      </w:r>
      <w:r w:rsidR="009F2CF5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году – </w:t>
      </w:r>
      <w:r w:rsidR="005026C5" w:rsidRPr="005026C5">
        <w:rPr>
          <w:rFonts w:ascii="Times New Roman" w:hAnsi="Times New Roman" w:cs="Times New Roman"/>
          <w:color w:val="002060"/>
          <w:sz w:val="24"/>
          <w:szCs w:val="24"/>
        </w:rPr>
        <w:t>117 770,7</w:t>
      </w:r>
      <w:r w:rsidR="000F3DBE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67B3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1A5DA5" w:rsidRPr="005026C5" w:rsidRDefault="002A7599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026C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67B3" w:rsidRPr="005026C5">
        <w:rPr>
          <w:rFonts w:ascii="Times New Roman" w:hAnsi="Times New Roman" w:cs="Times New Roman"/>
          <w:color w:val="002060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0022B8" w:rsidRPr="005026C5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026C5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6D1A5D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FD7824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5026C5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567B45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="006D1A5D" w:rsidRPr="005026C5">
        <w:rPr>
          <w:rFonts w:ascii="Times New Roman" w:hAnsi="Times New Roman" w:cs="Times New Roman"/>
          <w:color w:val="002060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0022B8" w:rsidRPr="00533EF3" w:rsidRDefault="000022B8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418"/>
        <w:gridCol w:w="850"/>
        <w:gridCol w:w="1134"/>
        <w:gridCol w:w="851"/>
        <w:gridCol w:w="992"/>
        <w:gridCol w:w="851"/>
      </w:tblGrid>
      <w:tr w:rsidR="00533EF3" w:rsidRPr="00645241" w:rsidTr="004C10F6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FC629E" w:rsidP="007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Ожидаемое исполнение</w:t>
            </w:r>
            <w:r w:rsidR="007B6EEF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бюджет</w:t>
            </w: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а</w:t>
            </w:r>
            <w:r w:rsidR="00D62D3D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="005026C5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2021</w:t>
            </w:r>
            <w:r w:rsidR="008C0E96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Прогноз </w:t>
            </w:r>
          </w:p>
          <w:p w:rsidR="008C0E96" w:rsidRPr="00645241" w:rsidRDefault="00187F6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на </w:t>
            </w:r>
            <w:r w:rsidR="005026C5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2022</w:t>
            </w:r>
            <w:r w:rsidR="008C0E96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</w:t>
            </w:r>
          </w:p>
        </w:tc>
      </w:tr>
      <w:tr w:rsidR="00533EF3" w:rsidRPr="00645241" w:rsidTr="004C10F6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EF" w:rsidRPr="00645241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Уд.</w:t>
            </w:r>
          </w:p>
          <w:p w:rsidR="007B6EEF" w:rsidRPr="00645241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вес,</w:t>
            </w:r>
          </w:p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Уд</w:t>
            </w:r>
            <w:proofErr w:type="gramStart"/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.в</w:t>
            </w:r>
            <w:proofErr w:type="gramEnd"/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ес,</w:t>
            </w:r>
            <w:r w:rsidR="008C0E96"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</w:tr>
      <w:tr w:rsidR="00533EF3" w:rsidRPr="00645241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645241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8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C7" w:rsidRPr="00645241" w:rsidRDefault="00BB2FA6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42 548,6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026C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35 985,1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-6 563,5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-1,0</w:t>
            </w:r>
          </w:p>
        </w:tc>
      </w:tr>
      <w:tr w:rsidR="00533EF3" w:rsidRPr="00645241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236BCC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BB2FA6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1 524,3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5" w:rsidRPr="00645241" w:rsidRDefault="005203E5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-1 524,3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-1,1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975,0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0,9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40 786,6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29 134,2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-11 652,4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-5,6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22 424,4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19 054,7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-3 369,7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-0,5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0,1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24 922,0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30 396,7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5 474,7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7,3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810,0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0,1</w:t>
            </w:r>
          </w:p>
        </w:tc>
      </w:tr>
      <w:tr w:rsidR="00533EF3" w:rsidRPr="00645241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BB2FA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203E5" w:rsidP="002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-0,2</w:t>
            </w:r>
          </w:p>
        </w:tc>
      </w:tr>
      <w:tr w:rsidR="00533EF3" w:rsidRPr="00645241" w:rsidTr="005026C5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5203E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134 640,9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645241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FE58EF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117 770,7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5026C5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-16 870,2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645241" w:rsidRDefault="0064524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4524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0,0</w:t>
            </w:r>
          </w:p>
        </w:tc>
      </w:tr>
    </w:tbl>
    <w:p w:rsidR="00693987" w:rsidRPr="00645241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04FAA" w:rsidRPr="00645241" w:rsidRDefault="00F15E39" w:rsidP="00A04F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Как видно из анализа, представленного в таблице, о</w:t>
      </w:r>
      <w:r w:rsidR="00DE312B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тклонение между </w:t>
      </w:r>
      <w:r w:rsidR="00A04FAA" w:rsidRPr="00645241">
        <w:rPr>
          <w:rFonts w:ascii="Times New Roman" w:hAnsi="Times New Roman" w:cs="Times New Roman"/>
          <w:color w:val="002060"/>
          <w:sz w:val="24"/>
          <w:szCs w:val="24"/>
        </w:rPr>
        <w:t>ожидаемым</w:t>
      </w:r>
      <w:r w:rsidR="00161876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бюджетом</w:t>
      </w:r>
      <w:r w:rsidR="00B3082E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2021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161876" w:rsidRPr="00645241">
        <w:rPr>
          <w:rFonts w:ascii="Times New Roman" w:hAnsi="Times New Roman" w:cs="Times New Roman"/>
          <w:color w:val="002060"/>
          <w:sz w:val="24"/>
          <w:szCs w:val="24"/>
        </w:rPr>
        <w:t>а и</w:t>
      </w:r>
      <w:r w:rsidR="00DE312B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прогнозом на 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2022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составило 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A9158B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16 870,2</w:t>
      </w:r>
      <w:r w:rsidR="004C10F6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ыс. рублей.</w:t>
      </w:r>
      <w:r w:rsidR="00A04FAA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Данное обстоятельство обусловлено тем, что доходна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я и расходная часть бюджета 2022</w:t>
      </w:r>
      <w:r w:rsidR="00A04FAA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года, сформирована без учета субсидий, субвенций и межбюджетных трансфертов, получаемых от других уровней бюджета.  </w:t>
      </w:r>
    </w:p>
    <w:p w:rsidR="00857A19" w:rsidRPr="00645241" w:rsidRDefault="00857A19" w:rsidP="00A04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При формировании расходов бюджета</w:t>
      </w:r>
      <w:r w:rsidR="00A06732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</w:t>
      </w:r>
      <w:r w:rsidR="00D271D6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Нерюнгринского района на </w:t>
      </w:r>
      <w:r w:rsidR="00645241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2022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были приняты следующие основные подходы:</w:t>
      </w:r>
    </w:p>
    <w:p w:rsidR="00FD1DBD" w:rsidRPr="00645241" w:rsidRDefault="00857A19" w:rsidP="00A9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-бюджет </w:t>
      </w:r>
      <w:r w:rsidR="002258F0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533EF3" w:rsidRDefault="00857A19" w:rsidP="00D07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861" w:rsidRPr="00645241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расходов в проекте бюджета на </w:t>
      </w:r>
      <w:r w:rsidR="00645241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2022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645241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117 770,7</w:t>
      </w:r>
      <w:r w:rsidR="00A04FAA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руб</w:t>
      </w:r>
      <w:r w:rsidR="003A5B68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="009E66F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в том числе объем программных расходов </w:t>
      </w:r>
      <w:r w:rsidR="00BA2BE6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645241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2022</w:t>
      </w:r>
      <w:r w:rsidR="009E66F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предусмотрен в сумме </w:t>
      </w:r>
      <w:r w:rsidR="00DC1BA2">
        <w:rPr>
          <w:rFonts w:ascii="Times New Roman" w:eastAsia="Times New Roman" w:hAnsi="Times New Roman" w:cs="Times New Roman"/>
          <w:color w:val="002060"/>
          <w:sz w:val="24"/>
          <w:szCs w:val="24"/>
        </w:rPr>
        <w:t>30 424,4</w:t>
      </w:r>
      <w:r w:rsidR="009E66F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DF18C7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лей, что составляет </w:t>
      </w:r>
      <w:r w:rsidR="00DC1BA2">
        <w:rPr>
          <w:rFonts w:ascii="Times New Roman" w:eastAsia="Times New Roman" w:hAnsi="Times New Roman" w:cs="Times New Roman"/>
          <w:color w:val="002060"/>
          <w:sz w:val="24"/>
          <w:szCs w:val="24"/>
        </w:rPr>
        <w:t>25,8</w:t>
      </w:r>
      <w:r w:rsidR="00520B6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E66F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в расходах бюджета. </w:t>
      </w:r>
    </w:p>
    <w:p w:rsidR="003A5B68" w:rsidRPr="00645241" w:rsidRDefault="003A5B68" w:rsidP="00DF18C7">
      <w:pPr>
        <w:pStyle w:val="af4"/>
        <w:ind w:left="0" w:firstLine="708"/>
        <w:rPr>
          <w:color w:val="002060"/>
        </w:rPr>
      </w:pPr>
      <w:r w:rsidRPr="00645241">
        <w:rPr>
          <w:color w:val="002060"/>
        </w:rPr>
        <w:t xml:space="preserve">Общий объем непрограммных расходов </w:t>
      </w:r>
      <w:r w:rsidR="00DF18C7" w:rsidRPr="00645241">
        <w:rPr>
          <w:color w:val="002060"/>
        </w:rPr>
        <w:t xml:space="preserve">на </w:t>
      </w:r>
      <w:r w:rsidR="00645241" w:rsidRPr="00645241">
        <w:rPr>
          <w:color w:val="002060"/>
        </w:rPr>
        <w:t>2022</w:t>
      </w:r>
      <w:r w:rsidRPr="00645241">
        <w:rPr>
          <w:color w:val="002060"/>
        </w:rPr>
        <w:t xml:space="preserve"> год составит </w:t>
      </w:r>
      <w:r w:rsidR="00DC1BA2">
        <w:rPr>
          <w:color w:val="002060"/>
        </w:rPr>
        <w:t xml:space="preserve">                           </w:t>
      </w:r>
      <w:r w:rsidR="00DC1BA2" w:rsidRPr="00E8186E">
        <w:rPr>
          <w:color w:val="002060"/>
        </w:rPr>
        <w:t>87 346,3</w:t>
      </w:r>
      <w:r w:rsidRPr="00645241">
        <w:rPr>
          <w:color w:val="002060"/>
        </w:rPr>
        <w:t xml:space="preserve"> тыс. рублей,</w:t>
      </w:r>
      <w:r w:rsidR="00A04FAA" w:rsidRPr="00645241">
        <w:rPr>
          <w:color w:val="002060"/>
        </w:rPr>
        <w:t xml:space="preserve"> или </w:t>
      </w:r>
      <w:r w:rsidR="00DC1BA2" w:rsidRPr="00E8186E">
        <w:rPr>
          <w:color w:val="002060"/>
        </w:rPr>
        <w:t>74,2</w:t>
      </w:r>
      <w:r w:rsidR="00A04FAA" w:rsidRPr="00645241">
        <w:rPr>
          <w:color w:val="002060"/>
        </w:rPr>
        <w:t xml:space="preserve">% </w:t>
      </w:r>
      <w:r w:rsidRPr="00645241">
        <w:rPr>
          <w:color w:val="002060"/>
        </w:rPr>
        <w:t>к общему объему расходов.</w:t>
      </w:r>
    </w:p>
    <w:p w:rsidR="00857A19" w:rsidRPr="00645241" w:rsidRDefault="00857A19" w:rsidP="0027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Распределение бюджетных ассигнований </w:t>
      </w:r>
      <w:r w:rsidR="004826B4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«Поселок Чульман»</w:t>
      </w:r>
      <w:r w:rsidR="004826B4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происходит по принципу:</w:t>
      </w:r>
    </w:p>
    <w:p w:rsidR="00857A19" w:rsidRPr="00645241" w:rsidRDefault="00857A1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645241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распределение бюджетных ассигнований по целевым статьям расходов на реализацию муниципальных целевых программ и подпрограмм </w:t>
      </w:r>
      <w:r w:rsidR="004826B4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</w:t>
      </w:r>
      <w:r w:rsidR="00520B6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сумме</w:t>
      </w:r>
      <w:r w:rsidR="00A04FAA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r w:rsidR="00520B6D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C1BA2">
        <w:rPr>
          <w:rFonts w:ascii="Times New Roman" w:eastAsia="Times New Roman" w:hAnsi="Times New Roman" w:cs="Times New Roman"/>
          <w:color w:val="002060"/>
          <w:sz w:val="24"/>
          <w:szCs w:val="24"/>
        </w:rPr>
        <w:t>30 424,4</w:t>
      </w:r>
      <w:r w:rsidR="0089216F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;</w:t>
      </w:r>
    </w:p>
    <w:p w:rsidR="00593810" w:rsidRPr="00645241" w:rsidRDefault="00857A19" w:rsidP="0059381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r w:rsidR="00055C6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распределение бюджетных ассигнований на реализацию непрограммных расходов бюджета </w:t>
      </w:r>
      <w:r w:rsidR="004826B4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</w:t>
      </w:r>
      <w:r w:rsidR="0089216F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сумме </w:t>
      </w:r>
      <w:r w:rsidR="00DC1BA2" w:rsidRPr="00E8186E">
        <w:rPr>
          <w:rFonts w:ascii="Times New Roman" w:eastAsia="Times New Roman" w:hAnsi="Times New Roman" w:cs="Times New Roman"/>
          <w:color w:val="002060"/>
          <w:sz w:val="24"/>
          <w:szCs w:val="24"/>
        </w:rPr>
        <w:t>87 346,3</w:t>
      </w:r>
      <w:r w:rsidR="0089216F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94003C" w:rsidRPr="00645241" w:rsidRDefault="0059200E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Согласно предоставленной структуре расходов бюджета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на 2022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год, в соответствии с приоритетами, определенными бюджетной политикой </w:t>
      </w:r>
      <w:r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Чульман»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, наибольший удельный вес в расходах составляют расходы по следующим разделам: </w:t>
      </w:r>
    </w:p>
    <w:p w:rsidR="000027ED" w:rsidRPr="00645241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0100 «Общегосударственные вопросы» (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30,6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%);</w:t>
      </w:r>
    </w:p>
    <w:p w:rsidR="000027ED" w:rsidRPr="00645241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0800 «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Культура и кинематография» (25,8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%);</w:t>
      </w:r>
    </w:p>
    <w:p w:rsidR="000027ED" w:rsidRPr="00645241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0400 «Национальная экономика» (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24,7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%);</w:t>
      </w:r>
    </w:p>
    <w:p w:rsidR="000027ED" w:rsidRPr="00645241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0500 «Жилищно-коммунальное хозяйство» (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16,2</w:t>
      </w:r>
      <w:r w:rsidRPr="00645241">
        <w:rPr>
          <w:rFonts w:ascii="Times New Roman" w:hAnsi="Times New Roman" w:cs="Times New Roman"/>
          <w:color w:val="002060"/>
          <w:sz w:val="24"/>
          <w:szCs w:val="24"/>
        </w:rPr>
        <w:t>%).</w:t>
      </w:r>
    </w:p>
    <w:p w:rsidR="00D07940" w:rsidRPr="00533EF3" w:rsidRDefault="00D07940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6FB4" w:rsidRPr="00645241" w:rsidRDefault="00D939A9" w:rsidP="00D939A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="0059200E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59200E" w:rsidRPr="00645241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Чульман» Нерюнгринского района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 в 2022</w:t>
      </w:r>
      <w:r w:rsidR="0059200E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сравнении с </w:t>
      </w:r>
      <w:r w:rsidR="00826259" w:rsidRPr="00645241">
        <w:rPr>
          <w:rFonts w:ascii="Times New Roman" w:hAnsi="Times New Roman" w:cs="Times New Roman"/>
          <w:color w:val="002060"/>
          <w:sz w:val="24"/>
          <w:szCs w:val="24"/>
        </w:rPr>
        <w:t>ожидаемым</w:t>
      </w:r>
      <w:r w:rsidR="0059200E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ис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полнением 2021</w:t>
      </w:r>
      <w:r w:rsidR="00826259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200E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года планируются с </w:t>
      </w:r>
      <w:r w:rsidR="00826259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уменьшением </w:t>
      </w:r>
      <w:r w:rsidR="00520B6D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на  </w:t>
      </w:r>
      <w:r w:rsidR="00645241" w:rsidRPr="00645241">
        <w:rPr>
          <w:rFonts w:ascii="Times New Roman" w:hAnsi="Times New Roman" w:cs="Times New Roman"/>
          <w:color w:val="002060"/>
          <w:sz w:val="24"/>
          <w:szCs w:val="24"/>
        </w:rPr>
        <w:t>16 870,2</w:t>
      </w:r>
      <w:r w:rsidR="00826259" w:rsidRPr="0064524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59200E" w:rsidRPr="00333E65" w:rsidRDefault="00E1179A" w:rsidP="00E1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59200E" w:rsidRPr="00333E65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Увеличение</w:t>
      </w:r>
      <w:r w:rsidR="0059200E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9C0108" w:rsidRPr="00333E65" w:rsidRDefault="007E6543" w:rsidP="009C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- 03</w:t>
      </w:r>
      <w:r w:rsidR="009C0108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00 </w:t>
      </w:r>
      <w:r w:rsidR="009C0108" w:rsidRPr="007E6543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>Национальная безопасность и правоохранительная деятельность»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C0108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D07940" w:rsidRPr="00333E65">
        <w:rPr>
          <w:rFonts w:ascii="Times New Roman" w:hAnsi="Times New Roman" w:cs="Times New Roman"/>
          <w:color w:val="002060"/>
          <w:sz w:val="24"/>
          <w:szCs w:val="24"/>
        </w:rPr>
        <w:t>+</w:t>
      </w:r>
      <w:r w:rsidR="00333E65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975,0</w:t>
      </w:r>
      <w:r w:rsidR="009C0108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9A2D7C" w:rsidRPr="00333E65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- 0700 «Образование» на </w:t>
      </w:r>
      <w:r w:rsidR="00D07940" w:rsidRPr="00333E65">
        <w:rPr>
          <w:rFonts w:ascii="Times New Roman" w:hAnsi="Times New Roman" w:cs="Times New Roman"/>
          <w:color w:val="002060"/>
          <w:sz w:val="24"/>
          <w:szCs w:val="24"/>
        </w:rPr>
        <w:t>+</w:t>
      </w:r>
      <w:r w:rsidR="00333E65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826259" w:rsidRPr="00333E65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9C0108"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333E65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166FB4" w:rsidRDefault="007E6543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- 0800 «Культура и кинематография» на +5 474,7 тыс. рублей.</w:t>
      </w:r>
    </w:p>
    <w:p w:rsidR="007E6543" w:rsidRPr="00333E65" w:rsidRDefault="007E6543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9200E" w:rsidRPr="00333E65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Pr="00333E65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Уменьшение</w:t>
      </w:r>
      <w:r w:rsidRPr="00333E65">
        <w:rPr>
          <w:rFonts w:ascii="Times New Roman" w:hAnsi="Times New Roman" w:cs="Times New Roman"/>
          <w:color w:val="002060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333E65" w:rsidRPr="00333E65" w:rsidRDefault="00333E65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3E65">
        <w:rPr>
          <w:rFonts w:ascii="Times New Roman" w:hAnsi="Times New Roman" w:cs="Times New Roman"/>
          <w:color w:val="002060"/>
          <w:sz w:val="24"/>
          <w:szCs w:val="24"/>
        </w:rPr>
        <w:t>- 0100 «Общегосударственные вопросы» на -6 563,5 тыс. рублей;</w:t>
      </w:r>
    </w:p>
    <w:p w:rsidR="009C0108" w:rsidRPr="007E6543" w:rsidRDefault="009C0108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6543">
        <w:rPr>
          <w:rFonts w:ascii="Times New Roman" w:hAnsi="Times New Roman" w:cs="Times New Roman"/>
          <w:color w:val="002060"/>
          <w:sz w:val="24"/>
          <w:szCs w:val="24"/>
        </w:rPr>
        <w:t>- 0200</w:t>
      </w:r>
      <w:r w:rsidR="00236BCC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«Национальная оборона» 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на </w:t>
      </w:r>
      <w:r w:rsidR="00D07940" w:rsidRPr="007E654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1 524,3</w:t>
      </w:r>
      <w:r w:rsidR="00236BCC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826259" w:rsidRPr="007E6543" w:rsidRDefault="00826259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- 0400 «Национальная экономика» на </w:t>
      </w:r>
      <w:r w:rsidR="00D07940" w:rsidRPr="007E654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11 652,4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D04BE4" w:rsidRPr="007E6543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6543">
        <w:rPr>
          <w:rFonts w:ascii="Times New Roman" w:hAnsi="Times New Roman" w:cs="Times New Roman"/>
          <w:color w:val="002060"/>
          <w:sz w:val="24"/>
          <w:szCs w:val="24"/>
        </w:rPr>
        <w:t>- 0500 «Жилищно-ком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>мунальное хозяйство» на</w:t>
      </w:r>
      <w:r w:rsidR="00D07940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3 369,7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59200E" w:rsidRPr="007E6543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- 1000 «Социальная политика» на </w:t>
      </w:r>
      <w:r w:rsidR="00D07940" w:rsidRPr="007E654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E6543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0,0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59200E" w:rsidRDefault="00826259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E6543">
        <w:rPr>
          <w:rFonts w:ascii="Times New Roman" w:hAnsi="Times New Roman" w:cs="Times New Roman"/>
          <w:color w:val="002060"/>
          <w:sz w:val="24"/>
          <w:szCs w:val="24"/>
        </w:rPr>
        <w:t>- 11</w:t>
      </w:r>
      <w:r w:rsidR="0059200E" w:rsidRPr="007E6543">
        <w:rPr>
          <w:rFonts w:ascii="Times New Roman" w:hAnsi="Times New Roman" w:cs="Times New Roman"/>
          <w:color w:val="002060"/>
          <w:sz w:val="24"/>
          <w:szCs w:val="24"/>
        </w:rPr>
        <w:t>00 «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>Физическая культура и спорт</w:t>
      </w:r>
      <w:r w:rsidR="0059200E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» на </w:t>
      </w:r>
      <w:r w:rsidR="00D07940" w:rsidRPr="007E654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7E6543">
        <w:rPr>
          <w:rFonts w:ascii="Times New Roman" w:hAnsi="Times New Roman" w:cs="Times New Roman"/>
          <w:color w:val="002060"/>
          <w:sz w:val="24"/>
          <w:szCs w:val="24"/>
        </w:rPr>
        <w:t>00,0</w:t>
      </w:r>
      <w:r w:rsidR="00D04BE4" w:rsidRPr="007E654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7E6543" w:rsidRPr="007E654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82180" w:rsidRPr="00E462F4" w:rsidRDefault="00582180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582180">
        <w:rPr>
          <w:rFonts w:ascii="Times New Roman" w:hAnsi="Times New Roman" w:cs="Times New Roman"/>
          <w:b/>
          <w:color w:val="002060"/>
          <w:sz w:val="24"/>
          <w:szCs w:val="24"/>
        </w:rPr>
        <w:t>Следует отметить,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анализ ассигнований расходной части произведен на основе Пояснительной записки к проекту бюджета городского поселения «Поселок Чульман» на 2022 год</w:t>
      </w:r>
      <w:r w:rsidRPr="00E462F4">
        <w:rPr>
          <w:rFonts w:ascii="Times New Roman" w:hAnsi="Times New Roman" w:cs="Times New Roman"/>
          <w:color w:val="002060"/>
          <w:sz w:val="24"/>
          <w:szCs w:val="24"/>
        </w:rPr>
        <w:t>. Приложения к проекту бюджета «О распределение бюджетных ассигнований по разделам, подразделам, целевым статьям и группам видов расходов  на 2022 год», «</w:t>
      </w:r>
      <w:r w:rsidR="00E462F4" w:rsidRPr="00E462F4">
        <w:rPr>
          <w:rFonts w:ascii="Times New Roman" w:hAnsi="Times New Roman" w:cs="Times New Roman"/>
          <w:color w:val="002060"/>
          <w:sz w:val="24"/>
          <w:szCs w:val="24"/>
        </w:rPr>
        <w:t>Ведомственная структура</w:t>
      </w:r>
      <w:r w:rsidRPr="00E462F4">
        <w:rPr>
          <w:rFonts w:ascii="Times New Roman" w:hAnsi="Times New Roman" w:cs="Times New Roman"/>
          <w:color w:val="002060"/>
          <w:sz w:val="24"/>
          <w:szCs w:val="24"/>
        </w:rPr>
        <w:t xml:space="preserve"> расходов местного бюджета на 2022 год</w:t>
      </w:r>
      <w:r w:rsidR="00E462F4" w:rsidRPr="00E462F4">
        <w:rPr>
          <w:rFonts w:ascii="Times New Roman" w:hAnsi="Times New Roman" w:cs="Times New Roman"/>
          <w:color w:val="002060"/>
          <w:sz w:val="24"/>
          <w:szCs w:val="24"/>
        </w:rPr>
        <w:t xml:space="preserve">», в Контрольно-счетную палату МО «Нерюнгринский район» </w:t>
      </w:r>
      <w:r w:rsidR="00E462F4" w:rsidRPr="00E462F4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предоставлены.</w:t>
      </w:r>
    </w:p>
    <w:p w:rsidR="00166FB4" w:rsidRPr="00533EF3" w:rsidRDefault="00166FB4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3A6638" w:rsidRDefault="00863A33" w:rsidP="00A17CE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66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5.1</w:t>
      </w:r>
      <w:r w:rsidR="00464935" w:rsidRPr="003A66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. Оценка </w:t>
      </w:r>
      <w:r w:rsidR="00464935" w:rsidRPr="003A6638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F55484" w:rsidRPr="00533EF3" w:rsidRDefault="00F55484" w:rsidP="00A1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940" w:rsidRDefault="00F55484" w:rsidP="003A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A6638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</w:t>
      </w:r>
      <w:r w:rsidR="00D07940" w:rsidRPr="003A6638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3A6638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055C6E" w:rsidRDefault="00055C6E" w:rsidP="003A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72FB2" w:rsidRPr="0002344A" w:rsidRDefault="005F768E" w:rsidP="00023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Перечень муниципальных программ городского поселения «Поселок Чульман» Нерюнгринского района Республики Саха (Якутия),</w:t>
      </w:r>
      <w:r w:rsidR="006368C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планируемых к реализации в 2022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году, утвержден постановлением администрации городского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поселения «Поселок Чульман» от 19.10.2021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341</w:t>
      </w:r>
      <w:r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>. Перечень муниципальных программ не предусматривает разбивку финансирования по источникам. Перечнем муниципальных программ в 2022 году планируется реализация 16 муниципальных программ.</w:t>
      </w:r>
    </w:p>
    <w:p w:rsidR="005F768E" w:rsidRPr="00072FB2" w:rsidRDefault="00072FB2" w:rsidP="0007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проекте</w:t>
      </w:r>
      <w:r w:rsidR="005F768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р</w:t>
      </w:r>
      <w:r w:rsidR="005F768E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ешения о бюджете городского поселения «Поселок Чульман» Нерюнгринского района на 2022 год</w:t>
      </w:r>
      <w:r w:rsidR="005F768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предусмотрено финансирование </w:t>
      </w:r>
      <w:r w:rsidR="005F768E" w:rsidRPr="00DC1BA2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семи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муниципальных программ.</w:t>
      </w:r>
    </w:p>
    <w:p w:rsidR="00D07940" w:rsidRPr="003A6638" w:rsidRDefault="00F55484" w:rsidP="003A66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A6638">
        <w:rPr>
          <w:rFonts w:ascii="Times New Roman" w:hAnsi="Times New Roman" w:cs="Times New Roman"/>
          <w:color w:val="002060"/>
          <w:sz w:val="24"/>
          <w:szCs w:val="24"/>
        </w:rPr>
        <w:t>К проекту бюджета предоставлены паспорта проектов муниципальных программ.</w:t>
      </w:r>
    </w:p>
    <w:p w:rsidR="00440BB4" w:rsidRPr="003A6638" w:rsidRDefault="003A6638" w:rsidP="00072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>В структуре планируемых на 2022</w:t>
      </w:r>
      <w:r w:rsidR="00F55484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расходов городского поселения «Поселок </w:t>
      </w:r>
      <w:r w:rsidR="006139C4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>Чульман</w:t>
      </w:r>
      <w:r w:rsidR="00F55484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>» Нерюнгринского района доля расходов, приходящаяся на реализацию (выполнение) муниципальных программ</w:t>
      </w:r>
      <w:r w:rsidR="00D07940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F55484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составляет </w:t>
      </w:r>
      <w:r w:rsidR="00DA3463">
        <w:rPr>
          <w:rFonts w:ascii="Times New Roman" w:eastAsia="Times New Roman" w:hAnsi="Times New Roman" w:cs="Times New Roman"/>
          <w:color w:val="002060"/>
          <w:sz w:val="24"/>
          <w:szCs w:val="24"/>
        </w:rPr>
        <w:t>25,8</w:t>
      </w:r>
      <w:r w:rsidR="00F55484" w:rsidRPr="003A663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 </w:t>
      </w:r>
    </w:p>
    <w:p w:rsidR="00166FB4" w:rsidRPr="00072FB2" w:rsidRDefault="006139C4" w:rsidP="000A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Чульман» на реализацию муниципальных программ </w:t>
      </w:r>
      <w:r w:rsidR="00440BB4" w:rsidRPr="00072FB2"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072FB2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 w:rsidR="00072FB2"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>30 424,4</w:t>
      </w:r>
      <w:r w:rsidR="000A3648"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6139C4" w:rsidRPr="00D72765" w:rsidRDefault="006139C4" w:rsidP="0034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72765">
        <w:rPr>
          <w:rFonts w:ascii="Times New Roman" w:eastAsia="Times New Roman" w:hAnsi="Times New Roman" w:cs="Times New Roman"/>
          <w:color w:val="002060"/>
          <w:sz w:val="24"/>
          <w:szCs w:val="24"/>
        </w:rPr>
        <w:t>Программные расходы в разрезе финансирования муниципальных про</w:t>
      </w:r>
      <w:r w:rsidR="00DA3463" w:rsidRPr="00D72765">
        <w:rPr>
          <w:rFonts w:ascii="Times New Roman" w:eastAsia="Times New Roman" w:hAnsi="Times New Roman" w:cs="Times New Roman"/>
          <w:color w:val="002060"/>
          <w:sz w:val="24"/>
          <w:szCs w:val="24"/>
        </w:rPr>
        <w:t>грамм в проекте бюджета  на 2022</w:t>
      </w:r>
      <w:r w:rsidRPr="00D727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относительно финансирования, предусмотренного паспортами муниципальных программ, приведены в таблице:</w:t>
      </w:r>
    </w:p>
    <w:p w:rsidR="006139C4" w:rsidRPr="00D72765" w:rsidRDefault="006139C4" w:rsidP="0034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FA3FEF" w:rsidRPr="00D72765" w:rsidTr="0006273D">
        <w:trPr>
          <w:trHeight w:val="170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В проекте бюджета сумма</w:t>
            </w:r>
          </w:p>
          <w:p w:rsidR="006139C4" w:rsidRPr="00D72765" w:rsidRDefault="00DA346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на 2022</w:t>
            </w:r>
            <w:r w:rsidR="006139C4"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год,</w:t>
            </w:r>
          </w:p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Сумма по паспорту программы </w:t>
            </w:r>
          </w:p>
          <w:p w:rsidR="006139C4" w:rsidRPr="00D72765" w:rsidRDefault="00DA3463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 2022</w:t>
            </w:r>
            <w:r w:rsidR="006139C4"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год,   </w:t>
            </w:r>
          </w:p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139C4" w:rsidRPr="00D72765" w:rsidRDefault="006139C4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533EF3" w:rsidRPr="00533EF3" w:rsidTr="00DC1BA2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740974" w:rsidP="00740974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МП «</w:t>
            </w:r>
            <w:r w:rsidR="006139C4"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Развитие </w:t>
            </w: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единого аппаратно-программного комплекса «Безопасный город» на территории городского поселения «Поселок Чульман»</w:t>
            </w:r>
            <w:r w:rsidR="00D72765"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на 2022 -2025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D7276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D7276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1 200,0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D72765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740974" w:rsidP="00D72765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МП «Предупреждение и ликвидация чрезвычайных ситуаций на территории городского поселения «Поселок Чульман» на </w:t>
            </w:r>
            <w:r w:rsidR="00D72765"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</w:t>
            </w:r>
            <w:r w:rsidR="00DC1BA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022 -2026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D7276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72765" w:rsidRDefault="00DC1BA2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н</w:t>
            </w: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е предоставлена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D72765" w:rsidRDefault="00DC1BA2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-600,0</w:t>
            </w:r>
          </w:p>
        </w:tc>
      </w:tr>
      <w:tr w:rsidR="00D72765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765" w:rsidRPr="00D72765" w:rsidRDefault="00D72765" w:rsidP="006139C4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D7276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765" w:rsidRPr="00A16256" w:rsidRDefault="00F32CC0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1625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10 304,4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765" w:rsidRPr="00A16256" w:rsidRDefault="00A16256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1625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57 285,8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2765" w:rsidRPr="00A16256" w:rsidRDefault="00DC1BA2" w:rsidP="00A162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46 981,4</w:t>
            </w:r>
          </w:p>
        </w:tc>
      </w:tr>
      <w:tr w:rsidR="00A16256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A16256" w:rsidRDefault="00A16256" w:rsidP="006139C4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1625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«Повышение безопасности дорожного движения на территории городского поселения «Поселок Чульман» на 2022-2025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A16256" w:rsidRDefault="00A16256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A16256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A16256" w:rsidRDefault="00A16256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256" w:rsidRPr="00A16256" w:rsidRDefault="00A16256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100,0</w:t>
            </w:r>
          </w:p>
        </w:tc>
      </w:tr>
      <w:tr w:rsidR="00A16256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FA3FEF" w:rsidRDefault="00A16256" w:rsidP="006139C4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A3F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«Благоустройство территории городского поселения «Поселок Чульман» Нерюнгринского района  на 2021-2025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FA3FEF" w:rsidRDefault="00FA3FEF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A3F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56" w:rsidRPr="00FA3FEF" w:rsidRDefault="00A16256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A3F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17 500,0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6256" w:rsidRPr="00FA3FEF" w:rsidRDefault="00FA3FEF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FA3FEF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740974" w:rsidP="00FA3FEF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FA3FEF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Молодежная политика 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городского пос</w:t>
            </w:r>
            <w:r w:rsidR="00FA3FEF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еления «Поселок Чульман» на 2022-2026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FA3FEF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FA3FEF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767795" w:rsidRDefault="00FA3FEF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EF2151" w:rsidP="00767795">
            <w:pPr>
              <w:spacing w:after="0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МП «</w:t>
            </w:r>
            <w:r w:rsidR="00767795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Профилактика наркомании на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территории городского поселения «Поселок Чульман</w:t>
            </w:r>
            <w:r w:rsidR="00A16256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» на 20</w:t>
            </w:r>
            <w:r w:rsidR="00767795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22</w:t>
            </w:r>
            <w:r w:rsidR="00A16256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-202</w:t>
            </w:r>
            <w:r w:rsidR="00767795"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6</w:t>
            </w: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76779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767795" w:rsidRDefault="0076779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767795" w:rsidRDefault="0076779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67795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533EF3" w:rsidRPr="00533EF3" w:rsidTr="00DC1BA2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DC1BA2" w:rsidRDefault="006139C4" w:rsidP="006139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C1B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C1BA2" w:rsidRDefault="00767795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C1B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30 424,4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DC1BA2" w:rsidRDefault="00DC1BA2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C1B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76 905,8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DC1BA2" w:rsidRDefault="00DC1BA2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DC1B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46 481,4</w:t>
            </w:r>
          </w:p>
        </w:tc>
      </w:tr>
    </w:tbl>
    <w:p w:rsidR="00DC1BA2" w:rsidRDefault="00DC1BA2" w:rsidP="00DC1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648" w:rsidRDefault="006139C4" w:rsidP="00DC1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54C2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Следует отметить,</w:t>
      </w:r>
      <w:r w:rsidRPr="00DC1BA2">
        <w:rPr>
          <w:rFonts w:ascii="Times New Roman" w:hAnsi="Times New Roman" w:cs="Times New Roman"/>
          <w:color w:val="002060"/>
          <w:sz w:val="24"/>
          <w:szCs w:val="24"/>
        </w:rPr>
        <w:t xml:space="preserve"> что при анализе муниципальных программ установлено отклонение предусмотренных паспортами программ объемов финансирования от объем</w:t>
      </w:r>
      <w:r w:rsidR="00977DDD">
        <w:rPr>
          <w:rFonts w:ascii="Times New Roman" w:hAnsi="Times New Roman" w:cs="Times New Roman"/>
          <w:color w:val="002060"/>
          <w:sz w:val="24"/>
          <w:szCs w:val="24"/>
        </w:rPr>
        <w:t>ов, предлагаемых к утверждению п</w:t>
      </w:r>
      <w:r w:rsidR="00DC1BA2" w:rsidRPr="00DC1BA2">
        <w:rPr>
          <w:rFonts w:ascii="Times New Roman" w:hAnsi="Times New Roman" w:cs="Times New Roman"/>
          <w:color w:val="002060"/>
          <w:sz w:val="24"/>
          <w:szCs w:val="24"/>
        </w:rPr>
        <w:t>роектом бюджета на 2022 год.</w:t>
      </w:r>
    </w:p>
    <w:p w:rsidR="008E54C2" w:rsidRDefault="008E54C2" w:rsidP="00DC1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E63FC" w:rsidRPr="008E54C2" w:rsidRDefault="001E63FC" w:rsidP="001E6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54C2">
        <w:rPr>
          <w:rFonts w:ascii="Times New Roman" w:hAnsi="Times New Roman" w:cs="Times New Roman"/>
          <w:b/>
          <w:color w:val="002060"/>
          <w:sz w:val="24"/>
          <w:szCs w:val="24"/>
        </w:rPr>
        <w:t>Анализ</w:t>
      </w:r>
      <w:r w:rsidR="00263489" w:rsidRPr="008E54C2">
        <w:rPr>
          <w:rFonts w:ascii="Times New Roman" w:hAnsi="Times New Roman" w:cs="Times New Roman"/>
          <w:b/>
          <w:color w:val="002060"/>
          <w:sz w:val="24"/>
          <w:szCs w:val="24"/>
        </w:rPr>
        <w:t>ом</w:t>
      </w:r>
      <w:r w:rsidRPr="008E54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263489" w:rsidRPr="008E54C2">
        <w:rPr>
          <w:rFonts w:ascii="Times New Roman" w:hAnsi="Times New Roman" w:cs="Times New Roman"/>
          <w:b/>
          <w:color w:val="002060"/>
          <w:sz w:val="24"/>
          <w:szCs w:val="24"/>
        </w:rPr>
        <w:t>установлено</w:t>
      </w:r>
      <w:r w:rsidRPr="008E54C2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916DEE" w:rsidRPr="00916DEE" w:rsidRDefault="008343D3" w:rsidP="00167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gramStart"/>
      <w:r w:rsidRPr="008E54C2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8E54C2"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673C8">
        <w:rPr>
          <w:rFonts w:ascii="Times New Roman" w:hAnsi="Times New Roman" w:cs="Times New Roman"/>
          <w:color w:val="002060"/>
          <w:sz w:val="24"/>
          <w:szCs w:val="24"/>
        </w:rPr>
        <w:t xml:space="preserve">к </w:t>
      </w:r>
      <w:r w:rsidR="008E54C2" w:rsidRPr="008E54C2">
        <w:rPr>
          <w:rFonts w:ascii="Times New Roman" w:hAnsi="Times New Roman" w:cs="Times New Roman"/>
          <w:color w:val="002060"/>
          <w:sz w:val="24"/>
          <w:szCs w:val="24"/>
        </w:rPr>
        <w:t>проект</w:t>
      </w:r>
      <w:r w:rsidR="001673C8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16DEE"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решения о бюджете городского поселения «Поселок Чульман» на 2022 год  </w:t>
      </w:r>
      <w:r w:rsidR="008E54C2">
        <w:rPr>
          <w:rFonts w:ascii="Times New Roman" w:hAnsi="Times New Roman" w:cs="Times New Roman"/>
          <w:b/>
          <w:color w:val="002060"/>
          <w:sz w:val="24"/>
          <w:szCs w:val="24"/>
        </w:rPr>
        <w:t>не пред</w:t>
      </w:r>
      <w:r w:rsidR="001673C8">
        <w:rPr>
          <w:rFonts w:ascii="Times New Roman" w:hAnsi="Times New Roman" w:cs="Times New Roman"/>
          <w:b/>
          <w:color w:val="002060"/>
          <w:sz w:val="24"/>
          <w:szCs w:val="24"/>
        </w:rPr>
        <w:t>оставлено</w:t>
      </w:r>
      <w:r w:rsidR="00916DEE"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 приложение к решению о распределении бюджетных ассигнований </w:t>
      </w:r>
      <w:r w:rsidR="00916DEE" w:rsidRP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 целевым статьям расход</w:t>
      </w:r>
      <w:r w:rsid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ов на реализацию муниципальных</w:t>
      </w:r>
      <w:r w:rsidR="00916DEE" w:rsidRP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целевых программ и подпрограмм МО городское поселение "Поселок Чульман" на 2022 год</w:t>
      </w:r>
      <w:r w:rsidR="008E54C2" w:rsidRP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,</w:t>
      </w:r>
      <w:r w:rsidR="008E54C2" w:rsidRP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результате чего невозможно</w:t>
      </w:r>
      <w:r w:rsidR="008E54C2" w:rsidRPr="008E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4C2" w:rsidRP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>определить объем финансирования по каждой муниципальной программе и провести анализ исполнения муниципальных программ в разрезе бюджетных</w:t>
      </w:r>
      <w:proofErr w:type="gramEnd"/>
      <w:r w:rsidR="008E54C2" w:rsidRP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наз</w:t>
      </w:r>
      <w:r w:rsid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начений. </w:t>
      </w:r>
      <w:proofErr w:type="gramStart"/>
      <w:r w:rsidR="00916DEE" w:rsidRPr="00916DE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Анализ</w:t>
      </w:r>
      <w:r w:rsidR="00916DEE" w:rsidRPr="00916DE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>оценки</w:t>
      </w:r>
      <w:r w:rsidR="00916DEE" w:rsidRPr="00916DE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16DEE" w:rsidRPr="00916DEE">
        <w:rPr>
          <w:rFonts w:ascii="Times New Roman" w:hAnsi="Times New Roman" w:cs="Times New Roman"/>
          <w:color w:val="002060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8E54C2">
        <w:rPr>
          <w:rFonts w:ascii="Times New Roman" w:hAnsi="Times New Roman" w:cs="Times New Roman"/>
          <w:color w:val="002060"/>
          <w:sz w:val="24"/>
          <w:szCs w:val="24"/>
        </w:rPr>
        <w:t xml:space="preserve"> на 2022 год</w:t>
      </w:r>
      <w:r w:rsidR="00916DE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E54C2">
        <w:rPr>
          <w:rFonts w:ascii="Times New Roman" w:hAnsi="Times New Roman" w:cs="Times New Roman"/>
          <w:color w:val="002060"/>
          <w:sz w:val="24"/>
          <w:szCs w:val="24"/>
        </w:rPr>
        <w:t>произведен</w:t>
      </w:r>
      <w:r w:rsidR="00916DEE">
        <w:rPr>
          <w:rFonts w:ascii="Times New Roman" w:hAnsi="Times New Roman" w:cs="Times New Roman"/>
          <w:color w:val="002060"/>
          <w:sz w:val="24"/>
          <w:szCs w:val="24"/>
        </w:rPr>
        <w:t xml:space="preserve"> на основе Пояснительной записки к проекту бюджета городского поселения «Поселок Чульман» на 2022 год</w:t>
      </w:r>
      <w:r w:rsidR="008E54C2">
        <w:rPr>
          <w:rFonts w:ascii="Times New Roman" w:hAnsi="Times New Roman" w:cs="Times New Roman"/>
          <w:color w:val="002060"/>
          <w:sz w:val="24"/>
          <w:szCs w:val="24"/>
        </w:rPr>
        <w:t>;</w:t>
      </w:r>
      <w:proofErr w:type="gramEnd"/>
    </w:p>
    <w:p w:rsidR="008E54C2" w:rsidRDefault="008E54C2" w:rsidP="008E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муниципальная программа </w:t>
      </w:r>
      <w:r w:rsidRPr="00DC1BA2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DC1BA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Предупреждение и ликвидация чрезвычайных ситуаций на территории городского поселения «Поселок Чульман» на 2022 -2026 годы»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 Контрольно-счетную палату МО «Нерюнгринский район» </w:t>
      </w:r>
      <w:r w:rsidRPr="00DC1B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предоставлена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;</w:t>
      </w:r>
    </w:p>
    <w:p w:rsidR="008E54C2" w:rsidRPr="009D714B" w:rsidRDefault="008E54C2" w:rsidP="008E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- в паспорте муниципальной программы </w:t>
      </w:r>
      <w:r w:rsidRPr="009D714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«Модернизация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указан </w:t>
      </w:r>
      <w:r w:rsidRPr="009D714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без разбивки по источникам финансирования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, что     не позволяет произвести анализ соответствия бюджетных ассигнований на реализацию программы, предусмотренных проектом решения о бюджете ГП «Поселок Чульман» на 2022 год и показателями объемов финансирования</w:t>
      </w:r>
      <w:proofErr w:type="gram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паспорта Программы.</w:t>
      </w:r>
    </w:p>
    <w:p w:rsidR="008E54C2" w:rsidRPr="008E54C2" w:rsidRDefault="008E54C2" w:rsidP="008E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54C2">
        <w:rPr>
          <w:rFonts w:ascii="Times New Roman" w:hAnsi="Times New Roman" w:cs="Times New Roman"/>
          <w:color w:val="002060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8E54C2" w:rsidRPr="00533EF3" w:rsidRDefault="008E54C2" w:rsidP="008E5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466" w:rsidRDefault="00F83466" w:rsidP="00F834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68C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5.2. Оценка </w:t>
      </w:r>
      <w:r w:rsidRPr="006368C1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непрограммных направлений деятельности</w:t>
      </w:r>
    </w:p>
    <w:p w:rsidR="006368C1" w:rsidRPr="006368C1" w:rsidRDefault="006368C1" w:rsidP="00F834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3466" w:rsidRPr="006368C1" w:rsidRDefault="006368C1" w:rsidP="00F834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368C1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6368C1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проекту бюджета о распределении бюджетных ассигнований на реализацию непрограммных расходов на 2022 год в Контрольно-счетную палату МО «Нерюнгринский район» </w:t>
      </w:r>
      <w:r w:rsidRPr="006368C1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предоставлено.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368C1">
        <w:rPr>
          <w:rFonts w:ascii="Times New Roman" w:hAnsi="Times New Roman" w:cs="Times New Roman"/>
          <w:color w:val="002060"/>
          <w:sz w:val="24"/>
          <w:szCs w:val="24"/>
        </w:rPr>
        <w:t xml:space="preserve">Оценка ассигнований, запланированных на реализацию непрограммных направлений деятельности городского поселения «Поселок Чульман» на 2022 год произведена на основе Пояснительной записки к проекту бюджета городского поселения «Поселок Чульман» на 2022 год. </w:t>
      </w:r>
    </w:p>
    <w:p w:rsidR="000A3648" w:rsidRPr="0002344A" w:rsidRDefault="00F83466" w:rsidP="000234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2344A">
        <w:rPr>
          <w:rFonts w:ascii="Times New Roman" w:hAnsi="Times New Roman" w:cs="Times New Roman"/>
          <w:color w:val="002060"/>
          <w:sz w:val="24"/>
          <w:szCs w:val="24"/>
        </w:rPr>
        <w:t xml:space="preserve">В проекте бюджета </w:t>
      </w:r>
      <w:r w:rsidRPr="000234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поселения «Поселок </w:t>
      </w:r>
      <w:r w:rsidR="00B84457" w:rsidRPr="0002344A">
        <w:rPr>
          <w:rFonts w:ascii="Times New Roman" w:eastAsia="Times New Roman" w:hAnsi="Times New Roman" w:cs="Times New Roman"/>
          <w:color w:val="002060"/>
          <w:sz w:val="24"/>
          <w:szCs w:val="24"/>
        </w:rPr>
        <w:t>Чульман</w:t>
      </w:r>
      <w:r w:rsidRPr="0002344A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="0002344A" w:rsidRPr="0002344A">
        <w:rPr>
          <w:rFonts w:ascii="Times New Roman" w:hAnsi="Times New Roman" w:cs="Times New Roman"/>
          <w:color w:val="002060"/>
          <w:sz w:val="24"/>
          <w:szCs w:val="24"/>
        </w:rPr>
        <w:t xml:space="preserve">  на 2022</w:t>
      </w:r>
      <w:r w:rsidRPr="0002344A">
        <w:rPr>
          <w:rFonts w:ascii="Times New Roman" w:hAnsi="Times New Roman" w:cs="Times New Roman"/>
          <w:color w:val="002060"/>
          <w:sz w:val="24"/>
          <w:szCs w:val="24"/>
        </w:rPr>
        <w:t xml:space="preserve"> год объем финансирования непрограммных направлений деятельности</w:t>
      </w:r>
      <w:r w:rsidRPr="0002344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запланирован в сумме </w:t>
      </w:r>
      <w:r w:rsidR="0002344A" w:rsidRPr="00E8186E">
        <w:rPr>
          <w:rFonts w:ascii="Times New Roman" w:eastAsia="Times New Roman" w:hAnsi="Times New Roman" w:cs="Times New Roman"/>
          <w:color w:val="002060"/>
          <w:sz w:val="24"/>
          <w:szCs w:val="24"/>
        </w:rPr>
        <w:t>87 346,3</w:t>
      </w:r>
      <w:r w:rsidR="0002344A" w:rsidRPr="000234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F83466" w:rsidRPr="005332B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2B3">
        <w:rPr>
          <w:rFonts w:ascii="Times New Roman" w:hAnsi="Times New Roman" w:cs="Times New Roman"/>
          <w:b/>
          <w:color w:val="002060"/>
          <w:sz w:val="24"/>
          <w:szCs w:val="24"/>
        </w:rPr>
        <w:t>Раздел 0100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332B3">
        <w:rPr>
          <w:rFonts w:ascii="Times New Roman" w:hAnsi="Times New Roman" w:cs="Times New Roman"/>
          <w:b/>
          <w:color w:val="002060"/>
          <w:sz w:val="24"/>
          <w:szCs w:val="24"/>
        </w:rPr>
        <w:t>«Общегосударственные расходы»</w:t>
      </w:r>
      <w:r w:rsidR="0002344A"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2022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 </w:t>
      </w:r>
      <w:r w:rsidR="0002344A" w:rsidRPr="005332B3">
        <w:rPr>
          <w:rFonts w:ascii="Times New Roman" w:hAnsi="Times New Roman" w:cs="Times New Roman"/>
          <w:b/>
          <w:i/>
          <w:color w:val="002060"/>
          <w:sz w:val="24"/>
          <w:szCs w:val="24"/>
        </w:rPr>
        <w:t>35 985,1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F83466" w:rsidRPr="00556D7D" w:rsidRDefault="00F83466" w:rsidP="00F834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56D7D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0102 «Функционирование высшего должностного лица</w:t>
      </w: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» - </w:t>
      </w:r>
      <w:r w:rsidR="0002344A" w:rsidRPr="00556D7D">
        <w:rPr>
          <w:rFonts w:ascii="Times New Roman" w:hAnsi="Times New Roman" w:cs="Times New Roman"/>
          <w:color w:val="002060"/>
          <w:sz w:val="24"/>
          <w:szCs w:val="24"/>
        </w:rPr>
        <w:t>1 978,7</w:t>
      </w: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  тыс. рублей, из них: </w:t>
      </w:r>
    </w:p>
    <w:p w:rsidR="00F83466" w:rsidRPr="00556D7D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- заработная плата – </w:t>
      </w:r>
      <w:r w:rsidR="00B84457" w:rsidRPr="00556D7D">
        <w:rPr>
          <w:rFonts w:ascii="Times New Roman" w:hAnsi="Times New Roman" w:cs="Times New Roman"/>
          <w:color w:val="002060"/>
          <w:sz w:val="24"/>
          <w:szCs w:val="24"/>
        </w:rPr>
        <w:t>1 327,7</w:t>
      </w: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F83466" w:rsidRPr="00556D7D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- начисления на оплату труда – </w:t>
      </w:r>
      <w:r w:rsidR="00B84457" w:rsidRPr="00556D7D">
        <w:rPr>
          <w:rFonts w:ascii="Times New Roman" w:hAnsi="Times New Roman" w:cs="Times New Roman"/>
          <w:color w:val="002060"/>
          <w:sz w:val="24"/>
          <w:szCs w:val="24"/>
        </w:rPr>
        <w:t>401,0</w:t>
      </w: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02344A" w:rsidRPr="00556D7D" w:rsidRDefault="0002344A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6D7D">
        <w:rPr>
          <w:rFonts w:ascii="Times New Roman" w:hAnsi="Times New Roman" w:cs="Times New Roman"/>
          <w:color w:val="002060"/>
          <w:sz w:val="24"/>
          <w:szCs w:val="24"/>
        </w:rPr>
        <w:t>- проезд в отпуск – 100,0 тыс. рублей;</w:t>
      </w:r>
    </w:p>
    <w:p w:rsidR="00F83466" w:rsidRPr="00556D7D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- командировки (суточные, проезд) – </w:t>
      </w:r>
      <w:r w:rsidR="0002344A" w:rsidRPr="00556D7D">
        <w:rPr>
          <w:rFonts w:ascii="Times New Roman" w:hAnsi="Times New Roman" w:cs="Times New Roman"/>
          <w:color w:val="002060"/>
          <w:sz w:val="24"/>
          <w:szCs w:val="24"/>
        </w:rPr>
        <w:t>150</w:t>
      </w:r>
      <w:r w:rsidR="00B84457" w:rsidRPr="00556D7D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Pr="00556D7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F83466" w:rsidRPr="00556D7D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83466" w:rsidRPr="00F33FA5" w:rsidRDefault="00F83466" w:rsidP="00F8346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lastRenderedPageBreak/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15 992</w:t>
      </w:r>
      <w:r w:rsidR="00B84457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,0 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>тыс. рублей, из них:</w:t>
      </w:r>
    </w:p>
    <w:p w:rsidR="00F83466" w:rsidRPr="00F33FA5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заработная плата –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 983,0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F83466" w:rsidRPr="00F33FA5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начисления на оплату труда –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 806,9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 тыс. рублей; </w:t>
      </w:r>
    </w:p>
    <w:p w:rsidR="00347928" w:rsidRPr="00F33FA5" w:rsidRDefault="00347928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проезд в отпуск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700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>,0 тыс. рублей;</w:t>
      </w:r>
    </w:p>
    <w:p w:rsidR="00F83466" w:rsidRPr="00F33FA5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командировочные расходы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160,0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F33FA5" w:rsidRPr="00F33FA5" w:rsidRDefault="00F33FA5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>- обучение, повышение квалификации  - 40,0 тыс. рублей;</w:t>
      </w:r>
    </w:p>
    <w:p w:rsidR="00F33FA5" w:rsidRPr="00F33FA5" w:rsidRDefault="00F33FA5" w:rsidP="00F33FA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>- транспортный налог – 90,0 тыс. рублей;</w:t>
      </w:r>
    </w:p>
    <w:p w:rsidR="00F33FA5" w:rsidRPr="00F33FA5" w:rsidRDefault="00F33FA5" w:rsidP="00F33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>- налог на имущество – 79,2 тыс. рублей</w:t>
      </w:r>
    </w:p>
    <w:p w:rsidR="00F83466" w:rsidRPr="00F33FA5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услуги связи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148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>,0 тыс. рублей;</w:t>
      </w:r>
    </w:p>
    <w:p w:rsidR="00F83466" w:rsidRPr="00F33FA5" w:rsidRDefault="00F83466" w:rsidP="00F834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обслуживание ИТР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обслуживание 1С,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Антивирус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>, Консультант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Плюс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обслуживание ИТР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477,3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EB62E9" w:rsidRPr="00F33FA5" w:rsidRDefault="00F83466" w:rsidP="00EB62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коммунальные услуги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865,9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 </w:t>
      </w:r>
    </w:p>
    <w:p w:rsidR="00EB62E9" w:rsidRPr="00F33FA5" w:rsidRDefault="00EB62E9" w:rsidP="00EB62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услуги по обслуживанию ПУ, содержание здания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371,7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</w:p>
    <w:p w:rsidR="00F83466" w:rsidRPr="00F33FA5" w:rsidRDefault="00F83466" w:rsidP="00F8346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 ремонт </w:t>
      </w:r>
      <w:r w:rsidR="00EB62E9" w:rsidRPr="00F33FA5">
        <w:rPr>
          <w:rFonts w:ascii="Times New Roman" w:hAnsi="Times New Roman" w:cs="Times New Roman"/>
          <w:color w:val="002060"/>
          <w:sz w:val="24"/>
          <w:szCs w:val="24"/>
        </w:rPr>
        <w:t>здания администрации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556D7D" w:rsidRPr="00F33FA5">
        <w:rPr>
          <w:rFonts w:ascii="Times New Roman" w:hAnsi="Times New Roman" w:cs="Times New Roman"/>
          <w:color w:val="002060"/>
          <w:sz w:val="24"/>
          <w:szCs w:val="24"/>
        </w:rPr>
        <w:t>5 000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,0 тыс. рублей; </w:t>
      </w:r>
    </w:p>
    <w:p w:rsidR="00F33FA5" w:rsidRPr="00F33FA5" w:rsidRDefault="00F33FA5" w:rsidP="00F33FA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- материальные затраты (ТМЦ, ОС) – 150,0 тыс. рублей; </w:t>
      </w:r>
    </w:p>
    <w:p w:rsidR="00347928" w:rsidRDefault="00F33FA5" w:rsidP="00F33FA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color w:val="002060"/>
          <w:sz w:val="24"/>
          <w:szCs w:val="24"/>
        </w:rPr>
        <w:t>- услуги архива – 120,0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EA2E27" w:rsidRPr="00412078" w:rsidRDefault="00EA2E27" w:rsidP="00EA2E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ом</w:t>
      </w: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установлено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сметная стоимость предоставленных локальных смет по ремонту здания администрации (утепление фасада) </w:t>
      </w:r>
      <w:r w:rsidRPr="00EA2E2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соответствуе</w:t>
      </w:r>
      <w:r w:rsidRPr="00EA2E27">
        <w:rPr>
          <w:rFonts w:ascii="Times New Roman" w:hAnsi="Times New Roman" w:cs="Times New Roman"/>
          <w:b/>
          <w:color w:val="002060"/>
          <w:sz w:val="24"/>
          <w:szCs w:val="24"/>
        </w:rPr>
        <w:t>т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сумме </w:t>
      </w:r>
      <w:r>
        <w:rPr>
          <w:rFonts w:ascii="Times New Roman" w:hAnsi="Times New Roman" w:cs="Times New Roman"/>
          <w:color w:val="002060"/>
          <w:sz w:val="24"/>
          <w:szCs w:val="24"/>
        </w:rPr>
        <w:t>бюджетных ассигнований, предусмотренной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проектом решения о бюджете.</w:t>
      </w:r>
    </w:p>
    <w:p w:rsidR="00F33FA5" w:rsidRPr="00F33FA5" w:rsidRDefault="00F33FA5" w:rsidP="00F33FA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17218" w:rsidRPr="00917218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3FA5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0106 «Обеспечение деятельности финансовых, налоговых и таможенных органов финансового (финансово-бюджетного) надзора»</w:t>
      </w:r>
      <w:r w:rsidRPr="00F33FA5">
        <w:rPr>
          <w:rFonts w:ascii="Times New Roman" w:hAnsi="Times New Roman" w:cs="Times New Roman"/>
          <w:color w:val="002060"/>
          <w:sz w:val="24"/>
          <w:szCs w:val="24"/>
        </w:rPr>
        <w:t xml:space="preserve"> - 290,0 тыс. рублей. По данному разделу предусмотрены межбюджетные трансферты на осуществление отдельных полномочий по внешнему муниципальному финансовому контролю,</w:t>
      </w:r>
      <w:r w:rsidR="00917218">
        <w:rPr>
          <w:rFonts w:ascii="Times New Roman" w:hAnsi="Times New Roman" w:cs="Times New Roman"/>
          <w:color w:val="002060"/>
          <w:sz w:val="24"/>
          <w:szCs w:val="24"/>
        </w:rPr>
        <w:t xml:space="preserve"> полномочий финансового органа.</w:t>
      </w:r>
    </w:p>
    <w:p w:rsidR="00347928" w:rsidRPr="00A30D6B" w:rsidRDefault="00347928" w:rsidP="00347928">
      <w:pPr>
        <w:spacing w:after="0" w:line="240" w:lineRule="auto"/>
        <w:jc w:val="both"/>
        <w:rPr>
          <w:rStyle w:val="FontStyle15"/>
          <w:color w:val="002060"/>
        </w:rPr>
      </w:pPr>
      <w:r w:rsidRPr="00917218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подраздел 0111 «Резервный фонд» – 100,0 тыс. рублей.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По данному подразделу предусмотрено финансирование непредвиденных расходов и мероприятий местного значения, не предусмотренных в бюджете городского поселения «Поселок Чульман» на соотв</w:t>
      </w:r>
      <w:r w:rsidR="00A30D6B">
        <w:rPr>
          <w:rFonts w:ascii="Times New Roman" w:hAnsi="Times New Roman" w:cs="Times New Roman"/>
          <w:color w:val="002060"/>
          <w:sz w:val="24"/>
          <w:szCs w:val="24"/>
        </w:rPr>
        <w:t>етствующий финансовый год.</w:t>
      </w:r>
    </w:p>
    <w:p w:rsidR="00347928" w:rsidRPr="00917218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0113 «Другие общегосударственные вопросы»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917218" w:rsidRPr="00917218">
        <w:rPr>
          <w:rFonts w:ascii="Times New Roman" w:hAnsi="Times New Roman" w:cs="Times New Roman"/>
          <w:color w:val="002060"/>
          <w:sz w:val="24"/>
          <w:szCs w:val="24"/>
        </w:rPr>
        <w:t>17 624,4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тыс. руб., в том числе:</w:t>
      </w:r>
    </w:p>
    <w:p w:rsidR="00347928" w:rsidRPr="00917218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- оплата договоров обслуживания и оказания услуг – </w:t>
      </w:r>
      <w:r w:rsidR="00917218" w:rsidRPr="00917218">
        <w:rPr>
          <w:rFonts w:ascii="Times New Roman" w:hAnsi="Times New Roman" w:cs="Times New Roman"/>
          <w:color w:val="002060"/>
          <w:sz w:val="24"/>
          <w:szCs w:val="24"/>
        </w:rPr>
        <w:t>4 966,5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917218" w:rsidRPr="00917218" w:rsidRDefault="0091721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>- услуги закупки по 44-ФЗ (договор с ООО «</w:t>
      </w:r>
      <w:proofErr w:type="spellStart"/>
      <w:r w:rsidRPr="00917218">
        <w:rPr>
          <w:rFonts w:ascii="Times New Roman" w:hAnsi="Times New Roman" w:cs="Times New Roman"/>
          <w:color w:val="002060"/>
          <w:sz w:val="24"/>
          <w:szCs w:val="24"/>
        </w:rPr>
        <w:t>СахаТендерГрупп</w:t>
      </w:r>
      <w:proofErr w:type="spellEnd"/>
      <w:r w:rsidRPr="00917218">
        <w:rPr>
          <w:rFonts w:ascii="Times New Roman" w:hAnsi="Times New Roman" w:cs="Times New Roman"/>
          <w:color w:val="002060"/>
          <w:sz w:val="24"/>
          <w:szCs w:val="24"/>
        </w:rPr>
        <w:t>» - 300,0</w:t>
      </w:r>
      <w:r w:rsidR="00B751F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913C58" w:rsidRPr="00917218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- лизинговые платежи – </w:t>
      </w:r>
      <w:r w:rsidR="00917218" w:rsidRPr="00917218">
        <w:rPr>
          <w:rFonts w:ascii="Times New Roman" w:hAnsi="Times New Roman" w:cs="Times New Roman"/>
          <w:color w:val="002060"/>
          <w:sz w:val="24"/>
          <w:szCs w:val="24"/>
        </w:rPr>
        <w:t>2 407,2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917218" w:rsidRPr="00917218" w:rsidRDefault="00917218" w:rsidP="009172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>- коммунальные услуги (</w:t>
      </w:r>
      <w:proofErr w:type="spellStart"/>
      <w:r w:rsidRPr="00917218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Start"/>
      <w:r w:rsidRPr="00917218">
        <w:rPr>
          <w:rFonts w:ascii="Times New Roman" w:hAnsi="Times New Roman" w:cs="Times New Roman"/>
          <w:color w:val="002060"/>
          <w:sz w:val="24"/>
          <w:szCs w:val="24"/>
        </w:rPr>
        <w:t>.Х</w:t>
      </w:r>
      <w:proofErr w:type="gramEnd"/>
      <w:r w:rsidRPr="00917218">
        <w:rPr>
          <w:rFonts w:ascii="Times New Roman" w:hAnsi="Times New Roman" w:cs="Times New Roman"/>
          <w:color w:val="002060"/>
          <w:sz w:val="24"/>
          <w:szCs w:val="24"/>
        </w:rPr>
        <w:t>атыми</w:t>
      </w:r>
      <w:proofErr w:type="spellEnd"/>
      <w:r w:rsidRPr="00917218">
        <w:rPr>
          <w:rFonts w:ascii="Times New Roman" w:hAnsi="Times New Roman" w:cs="Times New Roman"/>
          <w:color w:val="002060"/>
          <w:sz w:val="24"/>
          <w:szCs w:val="24"/>
        </w:rPr>
        <w:t>) – 8 720,7 тыс. рублей;</w:t>
      </w:r>
    </w:p>
    <w:p w:rsidR="00917218" w:rsidRPr="00917218" w:rsidRDefault="0091721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>- содержание имущества (а/транспорт, ГСМ, медосмотр водителей) – 730,0 тыс. рублей;</w:t>
      </w:r>
    </w:p>
    <w:p w:rsidR="005500AE" w:rsidRPr="00917218" w:rsidRDefault="005500AE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917218" w:rsidRPr="00917218">
        <w:rPr>
          <w:rFonts w:ascii="Times New Roman" w:hAnsi="Times New Roman" w:cs="Times New Roman"/>
          <w:color w:val="002060"/>
          <w:sz w:val="24"/>
          <w:szCs w:val="24"/>
        </w:rPr>
        <w:t>исполнительное производство</w:t>
      </w:r>
      <w:r w:rsidRPr="00917218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917218" w:rsidRPr="00917218">
        <w:rPr>
          <w:rFonts w:ascii="Times New Roman" w:hAnsi="Times New Roman" w:cs="Times New Roman"/>
          <w:color w:val="002060"/>
          <w:sz w:val="24"/>
          <w:szCs w:val="24"/>
        </w:rPr>
        <w:t>500,0 тыс. рублей.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E65979" w:rsidRDefault="00347928" w:rsidP="003479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b/>
          <w:color w:val="002060"/>
          <w:sz w:val="24"/>
          <w:szCs w:val="24"/>
        </w:rPr>
        <w:t>Раздел 0400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65979">
        <w:rPr>
          <w:rFonts w:ascii="Times New Roman" w:hAnsi="Times New Roman" w:cs="Times New Roman"/>
          <w:b/>
          <w:color w:val="002060"/>
          <w:sz w:val="24"/>
          <w:szCs w:val="24"/>
        </w:rPr>
        <w:t>«Национальная экономика»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финанс</w:t>
      </w:r>
      <w:r w:rsidR="00E65979" w:rsidRPr="00E65979">
        <w:rPr>
          <w:rFonts w:ascii="Times New Roman" w:hAnsi="Times New Roman" w:cs="Times New Roman"/>
          <w:color w:val="002060"/>
          <w:sz w:val="24"/>
          <w:szCs w:val="24"/>
        </w:rPr>
        <w:t>ирование на 2022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E65979" w:rsidRPr="00E65979">
        <w:rPr>
          <w:rFonts w:ascii="Times New Roman" w:hAnsi="Times New Roman" w:cs="Times New Roman"/>
          <w:b/>
          <w:i/>
          <w:color w:val="002060"/>
          <w:sz w:val="24"/>
          <w:szCs w:val="24"/>
        </w:rPr>
        <w:t>12 719,8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555ADB" w:rsidRPr="00555ADB" w:rsidRDefault="005500AE" w:rsidP="00CE1C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5ADB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0408 «Транспорт»</w:t>
      </w:r>
      <w:r w:rsidRPr="00555ADB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555ADB" w:rsidRPr="00555ADB">
        <w:rPr>
          <w:rFonts w:ascii="Times New Roman" w:hAnsi="Times New Roman" w:cs="Times New Roman"/>
          <w:color w:val="002060"/>
          <w:sz w:val="24"/>
          <w:szCs w:val="24"/>
        </w:rPr>
        <w:t>7 000,0</w:t>
      </w:r>
      <w:r w:rsidRPr="00555ADB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CE1C7D" w:rsidRPr="00555ADB">
        <w:rPr>
          <w:rFonts w:ascii="Times New Roman" w:hAnsi="Times New Roman" w:cs="Times New Roman"/>
          <w:color w:val="002060"/>
          <w:sz w:val="24"/>
          <w:szCs w:val="24"/>
        </w:rPr>
        <w:t>. По данному подразделу предусмотрены расходы на па</w:t>
      </w:r>
      <w:r w:rsidR="00555ADB">
        <w:rPr>
          <w:rFonts w:ascii="Times New Roman" w:hAnsi="Times New Roman" w:cs="Times New Roman"/>
          <w:color w:val="002060"/>
          <w:sz w:val="24"/>
          <w:szCs w:val="24"/>
        </w:rPr>
        <w:t>ссажирские перевозки населения.</w:t>
      </w:r>
    </w:p>
    <w:p w:rsidR="00347928" w:rsidRPr="00E65979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 подраздел 0412 «Другие вопросы в области национальной экономики»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5 719,8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из них:</w:t>
      </w:r>
    </w:p>
    <w:p w:rsidR="00347928" w:rsidRPr="00E65979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- заработная плата в сумме 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568,4</w:t>
      </w:r>
      <w:r w:rsidR="00347928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347928" w:rsidRPr="00E65979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начисления на оплату труда -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171,7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CE1C7D" w:rsidRPr="00E65979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проезд в отпуск – 70,0 тыс. рублей;</w:t>
      </w:r>
    </w:p>
    <w:p w:rsidR="00555ADB" w:rsidRPr="00E65979" w:rsidRDefault="00555ADB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командировочные расходы – 60,0 тыс. рублей;</w:t>
      </w:r>
    </w:p>
    <w:p w:rsidR="00347928" w:rsidRPr="00E65979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E1C7D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формирование и проведение кадастрового учета земельного участка – 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120,0</w:t>
      </w:r>
      <w:r w:rsidR="00CE1C7D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555ADB" w:rsidRPr="00E65979" w:rsidRDefault="00347928" w:rsidP="00555A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</w:t>
      </w:r>
      <w:r w:rsidR="00CE1C7D" w:rsidRPr="00E65979">
        <w:rPr>
          <w:rFonts w:ascii="Times New Roman" w:hAnsi="Times New Roman" w:cs="Times New Roman"/>
          <w:color w:val="002060"/>
          <w:sz w:val="24"/>
          <w:szCs w:val="24"/>
        </w:rPr>
        <w:t>кадастровые работы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(заявительного характера)</w:t>
      </w:r>
      <w:r w:rsidR="00CE1C7D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– 1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 065,7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  <w:r w:rsidR="00CE1C7D" w:rsidRPr="00E65979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347928" w:rsidRPr="00E65979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347928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межбюджетные трансферты на осуществление отдельных бюджетных полномочий в области градостроительной деятельности 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347928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>264</w:t>
      </w:r>
      <w:r w:rsidRPr="00E65979">
        <w:rPr>
          <w:rFonts w:ascii="Times New Roman" w:hAnsi="Times New Roman" w:cs="Times New Roman"/>
          <w:color w:val="002060"/>
          <w:sz w:val="24"/>
          <w:szCs w:val="24"/>
        </w:rPr>
        <w:t>,0</w:t>
      </w:r>
      <w:r w:rsidR="00555ADB" w:rsidRPr="00E6597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555ADB" w:rsidRPr="00E65979" w:rsidRDefault="00555ADB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тех паспортизация дорог – 300,0 тыс. рублей;</w:t>
      </w:r>
    </w:p>
    <w:p w:rsidR="00555ADB" w:rsidRPr="00E65979" w:rsidRDefault="00E65979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ПСД «Еловый» - 2 000,0 (проектирование) – 2 000,0 тыс. рублей;</w:t>
      </w:r>
    </w:p>
    <w:p w:rsidR="00E65979" w:rsidRPr="00E65979" w:rsidRDefault="00E65979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979">
        <w:rPr>
          <w:rFonts w:ascii="Times New Roman" w:hAnsi="Times New Roman" w:cs="Times New Roman"/>
          <w:color w:val="002060"/>
          <w:sz w:val="24"/>
          <w:szCs w:val="24"/>
        </w:rPr>
        <w:t>- межевание под ТКО – 1 100,0 тыс. рублей.</w:t>
      </w:r>
    </w:p>
    <w:p w:rsidR="00347928" w:rsidRPr="00E65979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47928" w:rsidRPr="008F69C6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b/>
          <w:color w:val="002060"/>
          <w:sz w:val="24"/>
          <w:szCs w:val="24"/>
        </w:rPr>
        <w:t>Раздел 0500</w:t>
      </w: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F69C6">
        <w:rPr>
          <w:rFonts w:ascii="Times New Roman" w:hAnsi="Times New Roman" w:cs="Times New Roman"/>
          <w:b/>
          <w:color w:val="002060"/>
          <w:sz w:val="24"/>
          <w:szCs w:val="24"/>
        </w:rPr>
        <w:t>«Жилищно-коммунальное хозяйство»,</w:t>
      </w:r>
      <w:r w:rsidR="00E65979"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2022</w:t>
      </w: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="008F69C6" w:rsidRPr="008F69C6">
        <w:rPr>
          <w:rFonts w:ascii="Times New Roman" w:hAnsi="Times New Roman" w:cs="Times New Roman"/>
          <w:b/>
          <w:i/>
          <w:color w:val="002060"/>
          <w:sz w:val="24"/>
          <w:szCs w:val="24"/>
        </w:rPr>
        <w:t>7 164,7</w:t>
      </w: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в том числе:</w:t>
      </w:r>
    </w:p>
    <w:p w:rsidR="00347928" w:rsidRPr="008F69C6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подраздел 0502 «Коммунальное хозяйство»</w:t>
      </w: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="00E65979" w:rsidRPr="008F69C6">
        <w:rPr>
          <w:rFonts w:ascii="Times New Roman" w:hAnsi="Times New Roman" w:cs="Times New Roman"/>
          <w:color w:val="002060"/>
          <w:sz w:val="24"/>
          <w:szCs w:val="24"/>
        </w:rPr>
        <w:t>7 164,7</w:t>
      </w: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</w:t>
      </w:r>
      <w:r w:rsidR="00CE1C7D" w:rsidRPr="008F69C6">
        <w:rPr>
          <w:rFonts w:ascii="Times New Roman" w:hAnsi="Times New Roman" w:cs="Times New Roman"/>
          <w:color w:val="002060"/>
          <w:sz w:val="24"/>
          <w:szCs w:val="24"/>
        </w:rPr>
        <w:t>из них:</w:t>
      </w:r>
    </w:p>
    <w:p w:rsidR="00CE1C7D" w:rsidRPr="008F69C6" w:rsidRDefault="00CE1C7D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коммунальные услуги (Банно-прачечный комбинат</w:t>
      </w:r>
      <w:r w:rsidR="00E92E05"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) – </w:t>
      </w:r>
      <w:r w:rsidR="00E65979" w:rsidRPr="008F69C6">
        <w:rPr>
          <w:rFonts w:ascii="Times New Roman" w:hAnsi="Times New Roman" w:cs="Times New Roman"/>
          <w:color w:val="002060"/>
          <w:sz w:val="24"/>
          <w:szCs w:val="24"/>
        </w:rPr>
        <w:t>3 391,8</w:t>
      </w:r>
      <w:r w:rsidR="00E92E05"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рублей;</w:t>
      </w:r>
    </w:p>
    <w:p w:rsidR="00E65979" w:rsidRPr="008F69C6" w:rsidRDefault="00E65979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8F69C6" w:rsidRPr="008F69C6">
        <w:rPr>
          <w:rFonts w:ascii="Times New Roman" w:hAnsi="Times New Roman" w:cs="Times New Roman"/>
          <w:color w:val="002060"/>
          <w:sz w:val="24"/>
          <w:szCs w:val="24"/>
        </w:rPr>
        <w:t>аварийное обслуживание имущества (заявительный характер) – 350,0 тыс. рублей;</w:t>
      </w:r>
    </w:p>
    <w:p w:rsidR="008F69C6" w:rsidRPr="008F69C6" w:rsidRDefault="008F69C6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ОЗП – 453,3 тыс. рублей;</w:t>
      </w:r>
    </w:p>
    <w:p w:rsidR="008F69C6" w:rsidRPr="008F69C6" w:rsidRDefault="008F69C6" w:rsidP="008F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обслуживание приборов учета (БПК) – 60,0 тыс. рублей;</w:t>
      </w:r>
    </w:p>
    <w:p w:rsidR="00E92E05" w:rsidRPr="008F69C6" w:rsidRDefault="00E92E05" w:rsidP="008F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взносы капремонт ФКР – 1</w:t>
      </w:r>
      <w:r w:rsidR="008F69C6" w:rsidRPr="008F69C6">
        <w:rPr>
          <w:rFonts w:ascii="Times New Roman" w:hAnsi="Times New Roman" w:cs="Times New Roman"/>
          <w:color w:val="002060"/>
          <w:sz w:val="24"/>
          <w:szCs w:val="24"/>
        </w:rPr>
        <w:t> 404,0 тыс. рублей;</w:t>
      </w:r>
    </w:p>
    <w:p w:rsidR="008F69C6" w:rsidRPr="008F69C6" w:rsidRDefault="008F69C6" w:rsidP="008F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взносы капремонт ТСЖ – 324,0 тыс. рублей;</w:t>
      </w:r>
    </w:p>
    <w:p w:rsidR="008F69C6" w:rsidRPr="008F69C6" w:rsidRDefault="008F69C6" w:rsidP="008F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содержание имущества (ТСЖ) – 144,0 тыс. рублей;</w:t>
      </w:r>
    </w:p>
    <w:p w:rsidR="008F69C6" w:rsidRPr="008F69C6" w:rsidRDefault="008F69C6" w:rsidP="008F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- оплата ком. услуг пустующее муниципальное жилье (с. </w:t>
      </w:r>
      <w:proofErr w:type="spellStart"/>
      <w:r w:rsidRPr="008F69C6">
        <w:rPr>
          <w:rFonts w:ascii="Times New Roman" w:hAnsi="Times New Roman" w:cs="Times New Roman"/>
          <w:color w:val="002060"/>
          <w:sz w:val="24"/>
          <w:szCs w:val="24"/>
        </w:rPr>
        <w:t>Б.Хатыми</w:t>
      </w:r>
      <w:proofErr w:type="spellEnd"/>
      <w:r w:rsidRPr="008F69C6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8F69C6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Start"/>
      <w:r w:rsidRPr="008F69C6">
        <w:rPr>
          <w:rFonts w:ascii="Times New Roman" w:hAnsi="Times New Roman" w:cs="Times New Roman"/>
          <w:color w:val="002060"/>
          <w:sz w:val="24"/>
          <w:szCs w:val="24"/>
        </w:rPr>
        <w:t>.Ч</w:t>
      </w:r>
      <w:proofErr w:type="gramEnd"/>
      <w:r w:rsidRPr="008F69C6">
        <w:rPr>
          <w:rFonts w:ascii="Times New Roman" w:hAnsi="Times New Roman" w:cs="Times New Roman"/>
          <w:color w:val="002060"/>
          <w:sz w:val="24"/>
          <w:szCs w:val="24"/>
        </w:rPr>
        <w:t>ульман</w:t>
      </w:r>
      <w:proofErr w:type="spellEnd"/>
      <w:r w:rsidRPr="008F69C6">
        <w:rPr>
          <w:rFonts w:ascii="Times New Roman" w:hAnsi="Times New Roman" w:cs="Times New Roman"/>
          <w:color w:val="002060"/>
          <w:sz w:val="24"/>
          <w:szCs w:val="24"/>
        </w:rPr>
        <w:t>) – 999,6 тыс. рублей;</w:t>
      </w:r>
    </w:p>
    <w:p w:rsidR="00E92E05" w:rsidRPr="002731FF" w:rsidRDefault="008F69C6" w:rsidP="002731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F69C6">
        <w:rPr>
          <w:rFonts w:ascii="Times New Roman" w:hAnsi="Times New Roman" w:cs="Times New Roman"/>
          <w:color w:val="002060"/>
          <w:sz w:val="24"/>
          <w:szCs w:val="24"/>
        </w:rPr>
        <w:t>- вывоз ТБО и КГО (муниципальное имущество) – 38,0 тыс. рублей.</w:t>
      </w:r>
    </w:p>
    <w:p w:rsidR="000A3648" w:rsidRPr="00533EF3" w:rsidRDefault="000A3648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078" w:rsidRPr="00412078" w:rsidRDefault="00E92E05" w:rsidP="00412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Раздел 0800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«Культура и кинематография»,</w:t>
      </w:r>
      <w:r w:rsidR="002731FF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2022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</w:t>
      </w:r>
      <w:r w:rsidR="000A3648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731FF" w:rsidRPr="00412078">
        <w:rPr>
          <w:rFonts w:ascii="Times New Roman" w:hAnsi="Times New Roman" w:cs="Times New Roman"/>
          <w:b/>
          <w:i/>
          <w:color w:val="002060"/>
          <w:sz w:val="24"/>
          <w:szCs w:val="24"/>
        </w:rPr>
        <w:t>30 396,7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proofErr w:type="gramStart"/>
      <w:r w:rsidRPr="00412078">
        <w:rPr>
          <w:rFonts w:ascii="Times New Roman" w:hAnsi="Times New Roman" w:cs="Times New Roman"/>
          <w:color w:val="002060"/>
          <w:sz w:val="24"/>
          <w:szCs w:val="24"/>
        </w:rPr>
        <w:t>По данному разделу предус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мотрено финансирование на содержание </w:t>
      </w:r>
      <w:r w:rsidR="001600F5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муниципального казенного учреждения культуры «Клубная система городского поселения «Поселок Чульман» в сумме 23 572,6 тыс. рублей 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="00C612EA" w:rsidRPr="00412078">
        <w:rPr>
          <w:rFonts w:ascii="Times New Roman" w:hAnsi="Times New Roman"/>
          <w:color w:val="002060"/>
          <w:sz w:val="24"/>
          <w:szCs w:val="24"/>
        </w:rPr>
        <w:t>межбюджетные трансферты на исполнение переданных полномочий по библиотечному обслуживанию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МБТ Центральные библиотечные системы (филиал 5 – п. Чульман; филиал 10 – с. Б. Хатыми) в сумме 6</w:t>
      </w:r>
      <w:r w:rsidR="002731FF" w:rsidRPr="00412078">
        <w:rPr>
          <w:rFonts w:ascii="Times New Roman" w:hAnsi="Times New Roman" w:cs="Times New Roman"/>
          <w:color w:val="002060"/>
          <w:sz w:val="24"/>
          <w:szCs w:val="24"/>
        </w:rPr>
        <w:t> 824,1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  <w:proofErr w:type="gramEnd"/>
    </w:p>
    <w:p w:rsidR="001600F5" w:rsidRPr="00412078" w:rsidRDefault="001600F5" w:rsidP="004120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Анализ показал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, что </w:t>
      </w:r>
      <w:r w:rsidR="00412078" w:rsidRPr="00412078">
        <w:rPr>
          <w:rFonts w:ascii="Times New Roman" w:hAnsi="Times New Roman" w:cs="Times New Roman"/>
          <w:color w:val="002060"/>
          <w:sz w:val="24"/>
          <w:szCs w:val="24"/>
        </w:rPr>
        <w:t>итоговая сумма бюджетной сметы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на 01 января 2022 года получателя бюджетных средств МКУК «КС» </w:t>
      </w:r>
      <w:r w:rsidR="00412078" w:rsidRPr="00412078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 w:rsidR="00412078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сумме расходов раздела 0800 «Культура и кинематография», предусмотренной проектом решения о бюджете.</w:t>
      </w:r>
    </w:p>
    <w:p w:rsidR="00C612EA" w:rsidRPr="00533EF3" w:rsidRDefault="00C612EA" w:rsidP="00E9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2EA" w:rsidRPr="00412078" w:rsidRDefault="00347928" w:rsidP="00C6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ab/>
      </w: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Раздел 1000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«Социальная политика»,</w:t>
      </w:r>
      <w:r w:rsidR="00412078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2022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     </w:t>
      </w:r>
      <w:r w:rsidR="00C612EA" w:rsidRPr="00412078">
        <w:rPr>
          <w:rFonts w:ascii="Times New Roman" w:hAnsi="Times New Roman" w:cs="Times New Roman"/>
          <w:b/>
          <w:i/>
          <w:color w:val="002060"/>
          <w:sz w:val="24"/>
          <w:szCs w:val="24"/>
        </w:rPr>
        <w:t>780,0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612EA" w:rsidRPr="00412078">
        <w:rPr>
          <w:rFonts w:ascii="Times New Roman" w:hAnsi="Times New Roman"/>
          <w:color w:val="002060"/>
          <w:sz w:val="24"/>
          <w:szCs w:val="24"/>
        </w:rPr>
        <w:t>П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разделу производится </w:t>
      </w:r>
      <w:r w:rsidR="00C612EA" w:rsidRPr="0041207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доплата к трудовой пенсии лицам, замещавшим муниципальные должности и должности муниципальной службы. </w:t>
      </w:r>
    </w:p>
    <w:p w:rsidR="0006273D" w:rsidRPr="00412078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color w:val="002060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06273D" w:rsidRPr="00412078" w:rsidRDefault="0006273D" w:rsidP="000627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color w:val="002060"/>
          <w:sz w:val="24"/>
          <w:szCs w:val="24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06273D" w:rsidRPr="00412078" w:rsidRDefault="0006273D" w:rsidP="00062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>Приложение, предусматривающее  распределение бюджетных ассигнований на исполнение публичных нормативных обязательств, к проекту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решения</w:t>
      </w: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о бюджете</w:t>
      </w: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Чульман» на 2022 год,  </w:t>
      </w:r>
      <w:r w:rsidRPr="0041207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предоставлено.</w:t>
      </w:r>
    </w:p>
    <w:p w:rsidR="00347928" w:rsidRPr="00412078" w:rsidRDefault="00347928" w:rsidP="00C612E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6974" w:rsidRPr="0006273D" w:rsidRDefault="00C612EA" w:rsidP="00062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Раздел 1100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12078">
        <w:rPr>
          <w:rFonts w:ascii="Times New Roman" w:hAnsi="Times New Roman" w:cs="Times New Roman"/>
          <w:b/>
          <w:color w:val="002060"/>
          <w:sz w:val="24"/>
          <w:szCs w:val="24"/>
        </w:rPr>
        <w:t>«Физическая культура и спорт»,</w:t>
      </w:r>
      <w:r w:rsidR="00412078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финансирование на 2022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составит </w:t>
      </w:r>
      <w:r w:rsidRPr="00412078">
        <w:rPr>
          <w:rFonts w:ascii="Times New Roman" w:hAnsi="Times New Roman" w:cs="Times New Roman"/>
          <w:b/>
          <w:i/>
          <w:color w:val="002060"/>
          <w:sz w:val="24"/>
          <w:szCs w:val="24"/>
        </w:rPr>
        <w:t>300,0</w:t>
      </w:r>
      <w:r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r w:rsidR="00F67E95" w:rsidRPr="00412078">
        <w:rPr>
          <w:rFonts w:ascii="Times New Roman" w:hAnsi="Times New Roman" w:cs="Times New Roman"/>
          <w:color w:val="002060"/>
          <w:sz w:val="24"/>
          <w:szCs w:val="24"/>
        </w:rPr>
        <w:t xml:space="preserve">Основное направление расходования средств по данному разделу - </w:t>
      </w:r>
      <w:r w:rsidR="00F67E95" w:rsidRPr="00412078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расходы на мероприятия в области физической культуры (спортивные мероприятия, премии, подарки)</w:t>
      </w:r>
      <w:r w:rsidR="00F67E95"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881038" w:rsidRPr="00412078" w:rsidRDefault="00881038" w:rsidP="00EA5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81038" w:rsidRPr="00BC58BB" w:rsidRDefault="00BC58BB" w:rsidP="0088103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BC58BB">
        <w:rPr>
          <w:rFonts w:ascii="Times New Roman" w:hAnsi="Times New Roman" w:cs="Times New Roman"/>
          <w:b/>
          <w:i/>
          <w:color w:val="002060"/>
          <w:sz w:val="24"/>
          <w:szCs w:val="24"/>
        </w:rPr>
        <w:t>Расчеты расходов</w:t>
      </w:r>
      <w:r w:rsidR="00B1678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по разделам бюджетной классификации и </w:t>
      </w:r>
      <w:r w:rsidRPr="00D02080">
        <w:rPr>
          <w:rFonts w:ascii="Times New Roman" w:hAnsi="Times New Roman" w:cs="Times New Roman"/>
          <w:b/>
          <w:i/>
          <w:color w:val="002060"/>
          <w:sz w:val="24"/>
          <w:szCs w:val="24"/>
        </w:rPr>
        <w:t>финансово-экономические обоснования</w:t>
      </w:r>
      <w:r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расходной части бюджета</w:t>
      </w:r>
      <w:r w:rsidR="00EA2E27">
        <w:rPr>
          <w:rFonts w:ascii="Times New Roman" w:hAnsi="Times New Roman" w:cs="Times New Roman"/>
          <w:i/>
          <w:color w:val="002060"/>
          <w:sz w:val="24"/>
          <w:szCs w:val="24"/>
        </w:rPr>
        <w:t>,</w:t>
      </w:r>
      <w:r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в</w:t>
      </w:r>
      <w:r w:rsidR="00881038"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Контрольно-счетную палату МО «Нерюнгринский район» </w:t>
      </w:r>
      <w:r w:rsidR="00881038" w:rsidRPr="00BC58B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881038"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предоставлены </w:t>
      </w:r>
      <w:r w:rsidRPr="00BC58B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не </w:t>
      </w:r>
      <w:r w:rsidR="00881038" w:rsidRPr="00BC58BB">
        <w:rPr>
          <w:rFonts w:ascii="Times New Roman" w:hAnsi="Times New Roman" w:cs="Times New Roman"/>
          <w:b/>
          <w:i/>
          <w:color w:val="002060"/>
          <w:sz w:val="24"/>
          <w:szCs w:val="24"/>
        </w:rPr>
        <w:t>в полном объеме</w:t>
      </w:r>
      <w:r w:rsidR="00EA2E27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881038" w:rsidRPr="00BC58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E37888" w:rsidRPr="00533EF3" w:rsidRDefault="00E37888" w:rsidP="00F67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F9" w:rsidRPr="00A30D6B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0D6B">
        <w:rPr>
          <w:rFonts w:ascii="Times New Roman" w:hAnsi="Times New Roman" w:cs="Times New Roman"/>
          <w:b/>
          <w:color w:val="002060"/>
          <w:sz w:val="28"/>
          <w:szCs w:val="28"/>
        </w:rPr>
        <w:t>6. Источники финансирования дефицита бюджета городского  поселения «Поселок Чульма</w:t>
      </w:r>
      <w:r w:rsidR="00A30D6B" w:rsidRPr="00A30D6B">
        <w:rPr>
          <w:rFonts w:ascii="Times New Roman" w:hAnsi="Times New Roman" w:cs="Times New Roman"/>
          <w:b/>
          <w:color w:val="002060"/>
          <w:sz w:val="28"/>
          <w:szCs w:val="28"/>
        </w:rPr>
        <w:t>н» Нерюнгринского района на 2022</w:t>
      </w:r>
      <w:r w:rsidRPr="00A30D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CB1C91" w:rsidRPr="00A30D6B" w:rsidRDefault="00CB1C91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0BF9" w:rsidRPr="00A30D6B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30D6B">
        <w:rPr>
          <w:rFonts w:ascii="Times New Roman" w:hAnsi="Times New Roman" w:cs="Times New Roman"/>
          <w:color w:val="002060"/>
          <w:sz w:val="24"/>
          <w:szCs w:val="24"/>
        </w:rPr>
        <w:t>В источниках финансирования дефицита бюджета городского поселения «Поселок Чульман»</w:t>
      </w:r>
      <w:r w:rsidR="00CB1C91" w:rsidRPr="00A30D6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</w:t>
      </w:r>
      <w:r w:rsidR="00A30D6B" w:rsidRPr="00A30D6B">
        <w:rPr>
          <w:rFonts w:ascii="Times New Roman" w:hAnsi="Times New Roman" w:cs="Times New Roman"/>
          <w:color w:val="002060"/>
          <w:sz w:val="24"/>
          <w:szCs w:val="24"/>
        </w:rPr>
        <w:t>она на 2022</w:t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> год запланирован</w:t>
      </w:r>
      <w:r w:rsidR="00CB1C91" w:rsidRPr="00A30D6B">
        <w:rPr>
          <w:rFonts w:ascii="Times New Roman" w:hAnsi="Times New Roman" w:cs="Times New Roman"/>
          <w:color w:val="002060"/>
          <w:sz w:val="24"/>
          <w:szCs w:val="24"/>
        </w:rPr>
        <w:t xml:space="preserve"> дефицит</w:t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 xml:space="preserve"> бюджета в су</w:t>
      </w:r>
      <w:r w:rsidR="001F2AA2" w:rsidRPr="00A30D6B">
        <w:rPr>
          <w:rFonts w:ascii="Times New Roman" w:hAnsi="Times New Roman" w:cs="Times New Roman"/>
          <w:color w:val="002060"/>
          <w:sz w:val="24"/>
          <w:szCs w:val="24"/>
        </w:rPr>
        <w:t xml:space="preserve">мме </w:t>
      </w:r>
      <w:r w:rsidRPr="00A30D6B">
        <w:rPr>
          <w:rFonts w:ascii="Times New Roman" w:hAnsi="Times New Roman" w:cs="Times New Roman"/>
          <w:b/>
          <w:color w:val="002060"/>
          <w:sz w:val="24"/>
          <w:szCs w:val="24"/>
        </w:rPr>
        <w:t>0,0 тыс. рублей</w:t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90BF9" w:rsidRPr="00A30D6B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73B4F" w:rsidRPr="00A30D6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A30D6B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235"/>
        <w:gridCol w:w="2126"/>
      </w:tblGrid>
      <w:tr w:rsidR="00533EF3" w:rsidRPr="00A30D6B" w:rsidTr="00373B4F">
        <w:trPr>
          <w:trHeight w:val="64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A30D6B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A30D6B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color w:val="002060"/>
              </w:rPr>
              <w:t>Сумма</w:t>
            </w:r>
          </w:p>
        </w:tc>
      </w:tr>
      <w:tr w:rsidR="00533EF3" w:rsidRPr="00A30D6B" w:rsidTr="00373B4F">
        <w:trPr>
          <w:trHeight w:val="28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533EF3" w:rsidRPr="00A30D6B" w:rsidTr="00373B4F">
        <w:trPr>
          <w:trHeight w:val="57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533EF3" w:rsidRPr="00A30D6B" w:rsidTr="00373B4F">
        <w:trPr>
          <w:trHeight w:val="81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533EF3" w:rsidRPr="00A30D6B" w:rsidTr="00373B4F">
        <w:trPr>
          <w:trHeight w:val="103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533EF3" w:rsidRPr="00A30D6B" w:rsidTr="00373B4F">
        <w:trPr>
          <w:trHeight w:val="108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A90BF9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  <w:tr w:rsidR="00533EF3" w:rsidRPr="00A30D6B" w:rsidTr="009854BE">
        <w:trPr>
          <w:trHeight w:val="28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A30D6B" w:rsidRDefault="00FE37DD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533EF3" w:rsidRPr="00A30D6B" w:rsidTr="00373B4F">
        <w:trPr>
          <w:trHeight w:val="6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color w:val="00206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A30D6B" w:rsidRDefault="00373B4F" w:rsidP="00A3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="00A30D6B" w:rsidRPr="00A30D6B">
              <w:rPr>
                <w:rFonts w:ascii="Times New Roman" w:eastAsia="Times New Roman" w:hAnsi="Times New Roman" w:cs="Times New Roman"/>
                <w:color w:val="002060"/>
              </w:rPr>
              <w:t>117 770,7</w:t>
            </w:r>
          </w:p>
        </w:tc>
      </w:tr>
      <w:tr w:rsidR="00A30D6B" w:rsidRPr="00A30D6B" w:rsidTr="00373B4F">
        <w:trPr>
          <w:trHeight w:val="27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A30D6B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color w:val="00206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A30D6B" w:rsidRDefault="00373B4F" w:rsidP="00A3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A30D6B">
              <w:rPr>
                <w:rFonts w:ascii="Times New Roman" w:eastAsia="Times New Roman" w:hAnsi="Times New Roman" w:cs="Times New Roman"/>
                <w:color w:val="002060"/>
              </w:rPr>
              <w:t xml:space="preserve"> </w:t>
            </w:r>
            <w:r w:rsidR="00A30D6B" w:rsidRPr="00A30D6B">
              <w:rPr>
                <w:rFonts w:ascii="Times New Roman" w:eastAsia="Times New Roman" w:hAnsi="Times New Roman" w:cs="Times New Roman"/>
                <w:color w:val="002060"/>
              </w:rPr>
              <w:t>117 770,7</w:t>
            </w:r>
          </w:p>
        </w:tc>
      </w:tr>
    </w:tbl>
    <w:p w:rsidR="00A90BF9" w:rsidRPr="00533EF3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D6B" w:rsidRDefault="00A30D6B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B4F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44DBB">
        <w:rPr>
          <w:rFonts w:ascii="Times New Roman" w:hAnsi="Times New Roman" w:cs="Times New Roman"/>
          <w:b/>
          <w:color w:val="002060"/>
          <w:sz w:val="28"/>
          <w:szCs w:val="28"/>
        </w:rPr>
        <w:t>7. Объем муниципального внутреннего</w:t>
      </w:r>
      <w:r w:rsidR="009854BE"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долга</w:t>
      </w:r>
      <w:r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F3A28"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городского  поселения «Поселок Чульман» </w:t>
      </w:r>
      <w:r w:rsidR="00A30D6B" w:rsidRPr="00044DBB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2022</w:t>
      </w:r>
      <w:r w:rsidR="00373B4F"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44DBB" w:rsidRPr="00044DBB">
        <w:rPr>
          <w:rFonts w:ascii="Times New Roman" w:hAnsi="Times New Roman" w:cs="Times New Roman"/>
          <w:b/>
          <w:color w:val="002060"/>
          <w:sz w:val="28"/>
          <w:szCs w:val="28"/>
        </w:rPr>
        <w:t>год</w:t>
      </w:r>
    </w:p>
    <w:p w:rsidR="00D02080" w:rsidRPr="00044DBB" w:rsidRDefault="00D02080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2014" w:rsidRPr="00044DBB" w:rsidRDefault="00772014" w:rsidP="00772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>Верхний предел муниципального внутреннего долга городского поселения «Поселок Беркакит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»  по состоянию на 1 января 2023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 года установлен                                     в размере 0,0 тыс. рублей. </w:t>
      </w:r>
    </w:p>
    <w:p w:rsidR="00772014" w:rsidRPr="00044DBB" w:rsidRDefault="00772014" w:rsidP="007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44DB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соответствии с принимаемым проектом решения о бюджете городского поселения «Поселок </w:t>
      </w:r>
      <w:r w:rsidR="00044DBB" w:rsidRPr="00044DBB">
        <w:rPr>
          <w:rFonts w:ascii="Times New Roman" w:eastAsia="Calibri" w:hAnsi="Times New Roman" w:cs="Times New Roman"/>
          <w:color w:val="002060"/>
          <w:sz w:val="24"/>
          <w:szCs w:val="24"/>
        </w:rPr>
        <w:t>Чульман» Нерюнгринского района на 2022</w:t>
      </w:r>
      <w:r w:rsidRPr="00044DBB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год, долговая нагрузка прогнозируется 0,0 тыс. рублей.</w:t>
      </w:r>
    </w:p>
    <w:p w:rsidR="00772014" w:rsidRPr="00044DBB" w:rsidRDefault="00044DBB" w:rsidP="00772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044DB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На 2022</w:t>
      </w:r>
      <w:r w:rsidR="00772014" w:rsidRPr="00044DBB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год в первоначальном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772014" w:rsidRPr="00044DBB" w:rsidRDefault="00772014" w:rsidP="007720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Сдерживание роста объема муниципального внутреннего долга на экономически безопасном уровне должно обеспечивать устойчивость бюджета городского поселения «Поселок 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>»  по отношению к основным бюджетным рискам.</w:t>
      </w:r>
    </w:p>
    <w:p w:rsidR="00772014" w:rsidRDefault="00772014" w:rsidP="00044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</w:p>
    <w:p w:rsidR="00D02080" w:rsidRPr="00044DBB" w:rsidRDefault="00D02080" w:rsidP="00044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0BF9" w:rsidRPr="00044DBB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44DBB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8. Программа муниципальных заимствований </w:t>
      </w:r>
      <w:r w:rsidR="00EC756B"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городского  поселения «Поселок Чульман» </w:t>
      </w:r>
      <w:r w:rsidR="00772014" w:rsidRPr="00044DBB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2022</w:t>
      </w:r>
      <w:r w:rsidRPr="00044D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 </w:t>
      </w:r>
    </w:p>
    <w:p w:rsidR="00BA5992" w:rsidRPr="00044DBB" w:rsidRDefault="00BA5992" w:rsidP="00A90BF9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72014" w:rsidRPr="00044DBB" w:rsidRDefault="00772014" w:rsidP="00772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В программе муниципальных заимствований городского  поселения «Поселок 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 год объем муниципальных заимствований равен 0,0 рублей.  </w:t>
      </w:r>
    </w:p>
    <w:p w:rsidR="00772014" w:rsidRPr="00044DBB" w:rsidRDefault="00772014" w:rsidP="00772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 году не планируется.</w:t>
      </w:r>
    </w:p>
    <w:p w:rsidR="00772014" w:rsidRDefault="00772014" w:rsidP="00772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городского  поселения «Поселок </w:t>
      </w:r>
      <w:r w:rsidR="00044DBB" w:rsidRPr="00044DBB">
        <w:rPr>
          <w:rFonts w:ascii="Times New Roman" w:hAnsi="Times New Roman" w:cs="Times New Roman"/>
          <w:color w:val="002060"/>
          <w:sz w:val="24"/>
          <w:szCs w:val="24"/>
        </w:rPr>
        <w:t>Чульман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 в соответствии со статьей 106 БК РФ.</w:t>
      </w:r>
    </w:p>
    <w:p w:rsidR="005332B3" w:rsidRDefault="005332B3" w:rsidP="00533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A90BF9" w:rsidRDefault="00A90BF9" w:rsidP="00533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44DBB">
        <w:rPr>
          <w:rFonts w:ascii="Times New Roman" w:hAnsi="Times New Roman" w:cs="Times New Roman"/>
          <w:b/>
          <w:bCs/>
          <w:color w:val="002060"/>
          <w:sz w:val="28"/>
          <w:szCs w:val="28"/>
        </w:rPr>
        <w:t>9. Резервные фонды.</w:t>
      </w:r>
    </w:p>
    <w:p w:rsidR="005332B3" w:rsidRPr="00044DBB" w:rsidRDefault="005332B3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F431C" w:rsidRDefault="00044DBB" w:rsidP="0004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 w:rsidR="00F00EA6">
        <w:rPr>
          <w:rFonts w:ascii="Times New Roman" w:hAnsi="Times New Roman" w:cs="Times New Roman"/>
          <w:bCs/>
          <w:color w:val="002060"/>
          <w:sz w:val="24"/>
          <w:szCs w:val="24"/>
        </w:rPr>
        <w:t>В соответствии с п.1 ст.</w:t>
      </w:r>
      <w:r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81 </w:t>
      </w:r>
      <w:r w:rsidR="00F00EA6">
        <w:rPr>
          <w:rFonts w:ascii="Times New Roman" w:hAnsi="Times New Roman" w:cs="Times New Roman"/>
          <w:bCs/>
          <w:color w:val="002060"/>
          <w:sz w:val="24"/>
          <w:szCs w:val="24"/>
        </w:rPr>
        <w:t>БК РФ</w:t>
      </w:r>
      <w:r w:rsidR="00F00EA6"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F00EA6"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(местных администраций). </w:t>
      </w:r>
    </w:p>
    <w:p w:rsidR="00F00EA6" w:rsidRDefault="00F00EA6" w:rsidP="0004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ab/>
      </w:r>
      <w:r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расходов.</w:t>
      </w:r>
    </w:p>
    <w:p w:rsidR="00F00EA6" w:rsidRDefault="00F00EA6" w:rsidP="00F00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соответствии с п.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hAnsi="Times New Roman" w:cs="Times New Roman"/>
          <w:color w:val="002060"/>
          <w:sz w:val="24"/>
          <w:szCs w:val="24"/>
        </w:rPr>
        <w:t>и других чрезвычайных ситуаций.</w:t>
      </w:r>
    </w:p>
    <w:p w:rsidR="005332B3" w:rsidRPr="00F00EA6" w:rsidRDefault="005332B3" w:rsidP="005332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2B3">
        <w:rPr>
          <w:rFonts w:ascii="Times New Roman" w:hAnsi="Times New Roman" w:cs="Times New Roman"/>
          <w:color w:val="002060"/>
          <w:sz w:val="24"/>
          <w:szCs w:val="24"/>
        </w:rPr>
        <w:t>В подразделе 0111 «Резервный фонд» предусмотрено финансирование непредвиденных расходов и мероприятий местного значения, не предусмотренных в бюджете городского поселения «Поселок Чульман» на соответствующий финансовый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в размере 100,0 тыс. рублей.</w:t>
      </w:r>
    </w:p>
    <w:p w:rsidR="00153B26" w:rsidRPr="00153B26" w:rsidRDefault="00153B26" w:rsidP="00153B2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п.3 ст. 81 Бюджетного кодекса Российской Федерации, проектом бюджета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«Посёлок Чульман»</w:t>
      </w:r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 2022 год,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не установлен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Резервного фонда  на очередной финансовый год.</w:t>
      </w:r>
    </w:p>
    <w:p w:rsidR="00153B26" w:rsidRPr="00153B26" w:rsidRDefault="00153B26" w:rsidP="00153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90BF9" w:rsidRPr="00153B26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53B26">
        <w:rPr>
          <w:rFonts w:ascii="Times New Roman" w:hAnsi="Times New Roman" w:cs="Times New Roman"/>
          <w:b/>
          <w:bCs/>
          <w:color w:val="002060"/>
          <w:sz w:val="28"/>
          <w:szCs w:val="28"/>
        </w:rPr>
        <w:t>10. Дорожный фонд.</w:t>
      </w:r>
    </w:p>
    <w:p w:rsidR="00FA793D" w:rsidRPr="00153B26" w:rsidRDefault="00FA793D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A793D" w:rsidRPr="00153B26" w:rsidRDefault="00A90BF9" w:rsidP="006E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53B26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153B26" w:rsidRPr="00153B26" w:rsidRDefault="00153B26" w:rsidP="00153B26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Чульман»</w:t>
      </w:r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 2022 год,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не предусмотрен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муниципального Дорожного фонда  на очередной финансовый год.</w:t>
      </w:r>
    </w:p>
    <w:p w:rsidR="00D02080" w:rsidRDefault="00D02080" w:rsidP="00153B26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53B26" w:rsidRPr="00153B26" w:rsidRDefault="00153B26" w:rsidP="00D02080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53B26">
        <w:rPr>
          <w:rFonts w:ascii="Times New Roman" w:hAnsi="Times New Roman"/>
          <w:b/>
          <w:color w:val="002060"/>
          <w:sz w:val="28"/>
          <w:szCs w:val="28"/>
        </w:rPr>
        <w:t>11. Национальные проекты.</w:t>
      </w:r>
    </w:p>
    <w:p w:rsidR="00153B26" w:rsidRPr="0006273D" w:rsidRDefault="00153B26" w:rsidP="0006273D">
      <w:pPr>
        <w:spacing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color w:val="002060"/>
          <w:sz w:val="24"/>
          <w:szCs w:val="24"/>
        </w:rPr>
        <w:t xml:space="preserve">В 2022 году администрация городского поселения «Поселок Чульман»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  не планирует участие 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180DDE" w:rsidRPr="00D02080" w:rsidRDefault="00606048" w:rsidP="00FA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D0208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lastRenderedPageBreak/>
        <w:t>В</w:t>
      </w:r>
      <w:r w:rsidR="00E443E7" w:rsidRPr="00D0208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ыводы</w:t>
      </w:r>
      <w:r w:rsidR="00FA793D" w:rsidRPr="00D0208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:</w:t>
      </w:r>
    </w:p>
    <w:p w:rsidR="00BB5B67" w:rsidRPr="00533EF3" w:rsidRDefault="00BB5B6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1174" w:rsidRDefault="00FD5885" w:rsidP="0052490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E8186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E8186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E62B2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BA7736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Проект решения </w:t>
      </w:r>
      <w:r w:rsidR="008F5F27" w:rsidRPr="00E8186E">
        <w:rPr>
          <w:rFonts w:ascii="Times New Roman" w:hAnsi="Times New Roman" w:cs="Times New Roman"/>
          <w:color w:val="002060"/>
          <w:sz w:val="24"/>
          <w:szCs w:val="24"/>
        </w:rPr>
        <w:t>Чульманского</w:t>
      </w:r>
      <w:r w:rsidR="00E83773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 поселкового Совета депутатов </w:t>
      </w:r>
      <w:r w:rsidR="00BA7736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«О бюджете </w:t>
      </w:r>
      <w:r w:rsidR="00196A7A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городского поселения </w:t>
      </w:r>
      <w:r w:rsidR="00D271D6" w:rsidRPr="00E8186E">
        <w:rPr>
          <w:rFonts w:ascii="Times New Roman" w:hAnsi="Times New Roman" w:cs="Times New Roman"/>
          <w:color w:val="002060"/>
          <w:sz w:val="24"/>
          <w:szCs w:val="24"/>
        </w:rPr>
        <w:t>«Поселок Чульман»</w:t>
      </w:r>
      <w:r w:rsidR="008E62B2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A7736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B35DDD" w:rsidRPr="00E8186E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E8186E" w:rsidRPr="00E8186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BA7736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 год» п</w:t>
      </w:r>
      <w:r w:rsidR="00424EC1" w:rsidRPr="00E8186E">
        <w:rPr>
          <w:rFonts w:ascii="Times New Roman" w:hAnsi="Times New Roman" w:cs="Times New Roman"/>
          <w:color w:val="002060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="00BA7736" w:rsidRPr="00E8186E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8E62B2" w:rsidRPr="00E8186E">
        <w:rPr>
          <w:rFonts w:ascii="Times New Roman" w:hAnsi="Times New Roman"/>
          <w:color w:val="002060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8E62B2" w:rsidRPr="00E8186E">
        <w:rPr>
          <w:rFonts w:ascii="Times New Roman" w:hAnsi="Times New Roman" w:cs="Times New Roman"/>
          <w:color w:val="002060"/>
          <w:sz w:val="24"/>
          <w:szCs w:val="24"/>
        </w:rPr>
        <w:t>утвержденным Решением Чульманского поселкового Совета от 11.07.2013 года № 2-16 (с изменениями от 24.11</w:t>
      </w:r>
      <w:r w:rsidR="004A2C04" w:rsidRPr="00E8186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E62B2" w:rsidRPr="00E8186E">
        <w:rPr>
          <w:rFonts w:ascii="Times New Roman" w:hAnsi="Times New Roman" w:cs="Times New Roman"/>
          <w:color w:val="002060"/>
          <w:sz w:val="24"/>
          <w:szCs w:val="24"/>
        </w:rPr>
        <w:t>2014 № 3-28</w:t>
      </w:r>
      <w:r w:rsidR="004A2C04" w:rsidRPr="00E8186E">
        <w:rPr>
          <w:rFonts w:ascii="Times New Roman" w:hAnsi="Times New Roman" w:cs="Times New Roman"/>
          <w:color w:val="002060"/>
        </w:rPr>
        <w:t>).</w:t>
      </w:r>
      <w:r w:rsidR="00CB7263" w:rsidRPr="00E8186E">
        <w:rPr>
          <w:rFonts w:ascii="Times New Roman" w:hAnsi="Times New Roman" w:cs="Times New Roman"/>
          <w:color w:val="002060"/>
        </w:rPr>
        <w:t xml:space="preserve"> </w:t>
      </w:r>
      <w:proofErr w:type="gramEnd"/>
    </w:p>
    <w:p w:rsidR="006D1174" w:rsidRDefault="006D1174" w:rsidP="00524904">
      <w:pPr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:rsidR="006D1174" w:rsidRDefault="00A75867" w:rsidP="007A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2</w:t>
      </w:r>
      <w:r w:rsidRPr="008048A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В нарушение </w:t>
      </w:r>
      <w:r w:rsidRP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требований п.3 ст.184.1 БК РФ </w:t>
      </w:r>
      <w:r w:rsidRPr="006D117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предоставлены</w:t>
      </w:r>
      <w:r w:rsidRP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приложения, разрабатываемые к проекту решения о  бюджете.</w:t>
      </w:r>
    </w:p>
    <w:p w:rsidR="006D1174" w:rsidRPr="007A4F96" w:rsidRDefault="006D1174" w:rsidP="007A4F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33DAC" w:rsidRPr="008048A1" w:rsidRDefault="00A75867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8E62B2" w:rsidRPr="008048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933DAC" w:rsidRPr="008048A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 нарушение</w:t>
      </w:r>
      <w:r w:rsidR="00933DAC" w:rsidRP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требований ст. 184.2 БК РФ с Проектом бюджета одновременно </w:t>
      </w:r>
      <w:r w:rsidR="008048A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</w:t>
      </w:r>
      <w:r w:rsidR="001673C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не представлен </w:t>
      </w:r>
      <w:r w:rsidR="00933DAC" w:rsidRPr="00D02080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</w:t>
      </w:r>
      <w:r w:rsidR="004A2C04" w:rsidRPr="00D02080">
        <w:rPr>
          <w:rFonts w:ascii="Times New Roman" w:hAnsi="Times New Roman" w:cs="Times New Roman"/>
          <w:color w:val="002060"/>
          <w:sz w:val="24"/>
          <w:szCs w:val="24"/>
        </w:rPr>
        <w:t>, очередной финансовый год и плановый период</w:t>
      </w:r>
      <w:r w:rsidR="007415D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D1174" w:rsidRDefault="006D1174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75867" w:rsidRDefault="00A75867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="00D0208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D02080" w:rsidRPr="00A7687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="00D02080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пункта 2 статьи 173 Бюджетного кодекса Российской Федерации в городском поселении «Поселок Чульман» Нерюнгринского района </w:t>
      </w:r>
      <w:r w:rsidR="00D02080" w:rsidRPr="006D1174">
        <w:rPr>
          <w:rFonts w:ascii="Times New Roman" w:hAnsi="Times New Roman" w:cs="Times New Roman"/>
          <w:b/>
          <w:color w:val="002060"/>
          <w:sz w:val="24"/>
          <w:szCs w:val="24"/>
        </w:rPr>
        <w:t>не утвержден</w:t>
      </w:r>
      <w:r w:rsidR="00D02080" w:rsidRPr="00A76879">
        <w:rPr>
          <w:rFonts w:ascii="Times New Roman" w:hAnsi="Times New Roman" w:cs="Times New Roman"/>
          <w:color w:val="002060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«Поселок Чульман» Нерюнгринского района.</w:t>
      </w:r>
    </w:p>
    <w:p w:rsidR="006D1174" w:rsidRPr="00A75867" w:rsidRDefault="006D1174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68DB" w:rsidRDefault="00A75867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A758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A75867">
        <w:rPr>
          <w:rFonts w:ascii="Times New Roman" w:hAnsi="Times New Roman" w:cs="Times New Roman"/>
          <w:color w:val="002060"/>
          <w:sz w:val="24"/>
          <w:szCs w:val="24"/>
        </w:rPr>
        <w:t xml:space="preserve"> Проект бюджета составлен сроком на один год, что соответствует части 4 статьи 169 БК РФ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F68DB" w:rsidRDefault="006D1174" w:rsidP="00D02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</w:t>
      </w:r>
      <w:r w:rsidR="00FF68DB" w:rsidRPr="00A7586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FF68DB" w:rsidRPr="00A758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Представле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нный для проведения экспертизы п</w:t>
      </w:r>
      <w:r w:rsidR="00FF68DB" w:rsidRPr="00A75867">
        <w:rPr>
          <w:rFonts w:ascii="Times New Roman" w:eastAsia="Times New Roman" w:hAnsi="Times New Roman" w:cs="Times New Roman"/>
          <w:color w:val="002060"/>
          <w:sz w:val="24"/>
          <w:szCs w:val="24"/>
        </w:rPr>
        <w:t>роект бюджета городского пос</w:t>
      </w:r>
      <w:r w:rsidR="00A75867">
        <w:rPr>
          <w:rFonts w:ascii="Times New Roman" w:eastAsia="Times New Roman" w:hAnsi="Times New Roman" w:cs="Times New Roman"/>
          <w:color w:val="002060"/>
          <w:sz w:val="24"/>
          <w:szCs w:val="24"/>
        </w:rPr>
        <w:t>еления «Поселок Чульман» на 2022</w:t>
      </w:r>
      <w:r w:rsidR="00FF68DB" w:rsidRPr="00A7586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содержит основные характеристики бюджета, предусмотренные ст.184.1 Б</w:t>
      </w:r>
      <w:r w:rsidR="007A4F96">
        <w:rPr>
          <w:rFonts w:ascii="Times New Roman" w:eastAsia="Times New Roman" w:hAnsi="Times New Roman" w:cs="Times New Roman"/>
          <w:color w:val="002060"/>
          <w:sz w:val="24"/>
          <w:szCs w:val="24"/>
        </w:rPr>
        <w:t>К РФ.</w:t>
      </w:r>
    </w:p>
    <w:p w:rsidR="006D1174" w:rsidRPr="008048A1" w:rsidRDefault="006D1174" w:rsidP="00D02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F68DB" w:rsidRPr="00A4636D" w:rsidRDefault="006D1174" w:rsidP="00FF68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7</w:t>
      </w:r>
      <w:r w:rsidR="007A4F96" w:rsidRPr="007A4F96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.</w:t>
      </w:r>
      <w:r w:rsidR="007A4F96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</w:t>
      </w:r>
      <w:r w:rsidR="00FF68DB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рогнозируемый общий объем </w:t>
      </w:r>
      <w:r w:rsidR="00FF68DB"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>доходов м</w:t>
      </w:r>
      <w:r w:rsidR="00FF68DB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естного бюджета </w:t>
      </w:r>
      <w:r w:rsidR="007A4F96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предусмотрен в сумме</w:t>
      </w:r>
      <w:r w:rsidR="00FF68DB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F68DB"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>117 770,7</w:t>
      </w:r>
      <w:r w:rsidR="00FF68DB"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из них налоговые и неналоговые доходы в сумме 70 155,5 тыс. рублей, безвозмездные поступления 47 615,2 тыс. рублей, в том числе из государственного бюджета Республики Саха (Якутия) 47 615,2 тыс. рублей;</w:t>
      </w:r>
    </w:p>
    <w:p w:rsidR="00FF68DB" w:rsidRPr="00A4636D" w:rsidRDefault="00FF68DB" w:rsidP="00FF68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общий объем</w:t>
      </w:r>
      <w:r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расходов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местного бюджета в сумме </w:t>
      </w:r>
      <w:r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>117 7710,</w:t>
      </w:r>
      <w:r w:rsidRPr="00A4636D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7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FF68DB" w:rsidRDefault="00FF68DB" w:rsidP="00FF68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>-</w:t>
      </w:r>
      <w:r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дефицит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бюджета в </w:t>
      </w:r>
      <w:r w:rsidRPr="006D1174">
        <w:rPr>
          <w:rFonts w:ascii="Times New Roman" w:hAnsi="Times New Roman" w:cs="Times New Roman"/>
          <w:color w:val="002060"/>
          <w:sz w:val="24"/>
          <w:szCs w:val="24"/>
          <w:lang w:bidi="ru-RU"/>
        </w:rPr>
        <w:t>сумме 0,0</w:t>
      </w:r>
      <w:r w:rsidRPr="00A4636D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рублей.</w:t>
      </w:r>
    </w:p>
    <w:p w:rsidR="006D1174" w:rsidRPr="00A4636D" w:rsidRDefault="006D1174" w:rsidP="00FF68D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</w:p>
    <w:p w:rsidR="00D02080" w:rsidRDefault="007A4F96" w:rsidP="006D1174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D1174"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7A4F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F96">
        <w:rPr>
          <w:rFonts w:ascii="Times New Roman" w:hAnsi="Times New Roman" w:cs="Times New Roman"/>
          <w:color w:val="002060"/>
          <w:sz w:val="24"/>
          <w:szCs w:val="24"/>
        </w:rPr>
        <w:t xml:space="preserve">Доходная часть бюджета </w:t>
      </w:r>
      <w:r w:rsidRPr="007A4F9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городского поселения «Поселок Чульман» Нерюнгринского района </w:t>
      </w:r>
      <w:r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7A4F96">
        <w:rPr>
          <w:rFonts w:ascii="Times New Roman" w:hAnsi="Times New Roman" w:cs="Times New Roman"/>
          <w:color w:val="002060"/>
          <w:sz w:val="24"/>
          <w:szCs w:val="24"/>
        </w:rPr>
        <w:t xml:space="preserve"> год, формируемая за счет безвозмездных поступлений (дотаций, 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</w:t>
      </w:r>
    </w:p>
    <w:p w:rsidR="006D1174" w:rsidRPr="00A76879" w:rsidRDefault="006D1174" w:rsidP="006D1174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02080" w:rsidRDefault="006D1174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9.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D02080">
        <w:rPr>
          <w:rFonts w:ascii="Times New Roman" w:hAnsi="Times New Roman" w:cs="Times New Roman"/>
          <w:color w:val="002060"/>
          <w:sz w:val="24"/>
          <w:szCs w:val="24"/>
        </w:rPr>
        <w:t>В о</w:t>
      </w:r>
      <w:r w:rsidR="00D02080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ценке исполнения бюджета городского поселения «Поселок Чульман» Нерюнгринского района за 2021 год, утвержденной постановлением </w:t>
      </w:r>
      <w:r w:rsidR="00D02080" w:rsidRPr="00E67A5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администрации городского поселения «Поселок Чульман» от 13.10.2021 № 333, имеет место</w:t>
      </w:r>
      <w:r w:rsidR="00D02080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2080" w:rsidRPr="006D1174">
        <w:rPr>
          <w:rFonts w:ascii="Times New Roman" w:hAnsi="Times New Roman" w:cs="Times New Roman"/>
          <w:b/>
          <w:color w:val="002060"/>
          <w:sz w:val="24"/>
          <w:szCs w:val="24"/>
        </w:rPr>
        <w:t>несоответствие</w:t>
      </w:r>
      <w:r w:rsidR="00D02080"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показателей планируемой суммы поступления налоговых и неналоговых доходов в текстовой части раздела «Доходы бюджета»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показателям в табличной части приложения «Оценка исполнения поступлений налоговых и неналоговых доходов за 2021 год на 01 октября 2021 года</w:t>
      </w:r>
      <w:proofErr w:type="gramEnd"/>
      <w:r w:rsidR="00D02080">
        <w:rPr>
          <w:rFonts w:ascii="Times New Roman" w:hAnsi="Times New Roman" w:cs="Times New Roman"/>
          <w:color w:val="002060"/>
          <w:sz w:val="24"/>
          <w:szCs w:val="24"/>
        </w:rPr>
        <w:t>». Средства, предусмотренные в бюджете поселения в текстовой части раздела «Расходы бюджета» по подразделам расходов,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2080" w:rsidRPr="006D1174">
        <w:rPr>
          <w:rFonts w:ascii="Times New Roman" w:hAnsi="Times New Roman" w:cs="Times New Roman"/>
          <w:color w:val="002060"/>
          <w:sz w:val="24"/>
          <w:szCs w:val="24"/>
        </w:rPr>
        <w:t>не соответствуют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показателям табличной части в приложении «Оценка исполнения расходов 2021 года».</w:t>
      </w:r>
    </w:p>
    <w:p w:rsidR="00482E47" w:rsidRDefault="00482E47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82E47" w:rsidRPr="00412D90" w:rsidRDefault="00482E47" w:rsidP="00482E4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82E47">
        <w:rPr>
          <w:rFonts w:ascii="Times New Roman" w:hAnsi="Times New Roman" w:cs="Times New Roman"/>
          <w:b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В прогнозе поступлений доходов от уплаты акцизов на нефтепродукты на 2021 год и на плановый период 2022-2023 годов по бюджету Нерюнгринский муниципальный район, в части муниципального образования городское поселение «Поселок Чульман», сумма прогноза поступления доходов от уплаты акцизов на нефтепродукты на 2022 год (1 089,15) </w:t>
      </w:r>
      <w:r w:rsidRPr="003E21B2">
        <w:rPr>
          <w:rFonts w:ascii="Times New Roman" w:hAnsi="Times New Roman" w:cs="Times New Roman"/>
          <w:b/>
          <w:color w:val="002060"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сумме, предусмотренной в проекте бюджета. </w:t>
      </w:r>
      <w:proofErr w:type="gramEnd"/>
    </w:p>
    <w:p w:rsidR="006D1174" w:rsidRDefault="006D1174" w:rsidP="00D020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415DF" w:rsidRPr="00DE40E5" w:rsidRDefault="001673C8" w:rsidP="0016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D02080" w:rsidRPr="00D0208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2080" w:rsidRPr="005E228F">
        <w:rPr>
          <w:rFonts w:ascii="Times New Roman" w:hAnsi="Times New Roman" w:cs="Times New Roman"/>
          <w:color w:val="002060"/>
          <w:sz w:val="24"/>
          <w:szCs w:val="24"/>
        </w:rPr>
        <w:t>Документы, обосновывающие расчет прогноза неналоговых доходов бюджета городского поселения «Поселок Чульман» Нерюнгринского района на 2022 год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(реестры договоров аренды)</w:t>
      </w:r>
      <w:r w:rsidR="00D02080" w:rsidRPr="005E228F">
        <w:rPr>
          <w:rFonts w:ascii="Times New Roman" w:hAnsi="Times New Roman" w:cs="Times New Roman"/>
          <w:color w:val="002060"/>
          <w:sz w:val="24"/>
          <w:szCs w:val="24"/>
        </w:rPr>
        <w:t>, в Контрольно-счетную палату  МО «Нерюнгринский район»</w:t>
      </w:r>
      <w:r w:rsidR="00D02080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  <w:r w:rsidR="00D02080" w:rsidRPr="005E228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2080" w:rsidRPr="006D1174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предоставлены</w:t>
      </w:r>
      <w:r w:rsidR="007415D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с чем</w:t>
      </w:r>
      <w:r w:rsidR="007415D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415DF">
        <w:rPr>
          <w:rFonts w:ascii="Times New Roman" w:hAnsi="Times New Roman" w:cs="Times New Roman"/>
          <w:color w:val="002060"/>
          <w:sz w:val="24"/>
          <w:szCs w:val="24"/>
        </w:rPr>
        <w:t xml:space="preserve">Контрольно-счетная палата МО «Нерюнгринский район </w:t>
      </w:r>
      <w:r w:rsidR="007415DF" w:rsidRPr="00763199">
        <w:rPr>
          <w:rFonts w:ascii="Times New Roman" w:hAnsi="Times New Roman" w:cs="Times New Roman"/>
          <w:color w:val="002060"/>
          <w:sz w:val="24"/>
          <w:szCs w:val="24"/>
        </w:rPr>
        <w:t>не имеет возможности</w:t>
      </w:r>
      <w:r w:rsidR="007415DF">
        <w:rPr>
          <w:rFonts w:ascii="Times New Roman" w:hAnsi="Times New Roman" w:cs="Times New Roman"/>
          <w:color w:val="002060"/>
          <w:sz w:val="24"/>
          <w:szCs w:val="24"/>
        </w:rPr>
        <w:t xml:space="preserve"> проверить обоснованность предусмотренных прогнозных показателей доходов от использования имущества. </w:t>
      </w:r>
    </w:p>
    <w:p w:rsidR="007415DF" w:rsidRPr="00412D90" w:rsidRDefault="007415DF" w:rsidP="007415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23BF6" w:rsidRDefault="00763199" w:rsidP="00523BF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="00523BF6" w:rsidRPr="00523BF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23BF6" w:rsidRPr="00523BF6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="00523BF6" w:rsidRPr="00523BF6">
        <w:rPr>
          <w:rFonts w:ascii="Times New Roman" w:hAnsi="Times New Roman"/>
          <w:color w:val="002060"/>
          <w:sz w:val="24"/>
          <w:szCs w:val="24"/>
        </w:rPr>
        <w:t>ри планировании доходной части бюджета на 2022 год в части доходов от использования муниципального имущества не учитывалась дебиторская задолженност</w:t>
      </w:r>
      <w:r w:rsidR="00523BF6">
        <w:rPr>
          <w:rFonts w:ascii="Times New Roman" w:hAnsi="Times New Roman"/>
          <w:color w:val="002060"/>
          <w:sz w:val="24"/>
          <w:szCs w:val="24"/>
        </w:rPr>
        <w:t>ь.</w:t>
      </w:r>
    </w:p>
    <w:p w:rsidR="00523BF6" w:rsidRPr="00523BF6" w:rsidRDefault="00523BF6" w:rsidP="00523BF6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523BF6" w:rsidRPr="000A3809" w:rsidRDefault="00763199" w:rsidP="00523BF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13</w:t>
      </w:r>
      <w:r w:rsidR="00523BF6" w:rsidRPr="00523BF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="00523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BF6" w:rsidRPr="000A3809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="00523BF6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Чульман» Нерюнгринского района </w:t>
      </w:r>
      <w:r w:rsidR="00523BF6" w:rsidRPr="008A76A8">
        <w:rPr>
          <w:rFonts w:ascii="Times New Roman" w:hAnsi="Times New Roman" w:cs="Times New Roman"/>
          <w:b/>
          <w:color w:val="002060"/>
          <w:sz w:val="24"/>
          <w:szCs w:val="24"/>
        </w:rPr>
        <w:t>отсутствует</w:t>
      </w:r>
      <w:r w:rsidR="00523BF6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23BF6" w:rsidRPr="008A76A8">
        <w:rPr>
          <w:rFonts w:ascii="Times New Roman" w:hAnsi="Times New Roman" w:cs="Times New Roman"/>
          <w:color w:val="002060"/>
          <w:sz w:val="24"/>
          <w:szCs w:val="24"/>
        </w:rPr>
        <w:t>Порядок</w:t>
      </w:r>
      <w:r w:rsidR="00523BF6" w:rsidRPr="000A3809">
        <w:rPr>
          <w:rFonts w:ascii="Times New Roman" w:hAnsi="Times New Roman" w:cs="Times New Roman"/>
          <w:color w:val="002060"/>
          <w:sz w:val="24"/>
          <w:szCs w:val="24"/>
        </w:rPr>
        <w:t xml:space="preserve"> планирования приватизации имущества находящегося в муниципальной собственности. </w:t>
      </w:r>
    </w:p>
    <w:p w:rsidR="00523BF6" w:rsidRPr="00533EF3" w:rsidRDefault="00523BF6" w:rsidP="0052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F6" w:rsidRDefault="00763199" w:rsidP="00523BF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 w:rsidR="00523B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23BF6" w:rsidRPr="000A380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="00523BF6" w:rsidRPr="000A3809">
        <w:rPr>
          <w:rFonts w:ascii="Times New Roman" w:hAnsi="Times New Roman" w:cs="Times New Roman"/>
          <w:color w:val="002060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523BF6" w:rsidRPr="005E228F" w:rsidRDefault="00523BF6" w:rsidP="00D0208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23BF6" w:rsidRPr="00DE40E5" w:rsidRDefault="00763199" w:rsidP="00523BF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 w:rsidR="00523BF6" w:rsidRPr="00523BF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23BF6">
        <w:rPr>
          <w:rFonts w:ascii="Times New Roman" w:hAnsi="Times New Roman" w:cs="Times New Roman"/>
          <w:color w:val="002060"/>
          <w:sz w:val="24"/>
          <w:szCs w:val="24"/>
        </w:rPr>
        <w:t xml:space="preserve">  П</w:t>
      </w:r>
      <w:r w:rsidR="00523BF6" w:rsidRPr="00DE40E5">
        <w:rPr>
          <w:rFonts w:ascii="Times New Roman" w:hAnsi="Times New Roman"/>
          <w:color w:val="002060"/>
          <w:sz w:val="24"/>
          <w:szCs w:val="24"/>
        </w:rPr>
        <w:t>ри планировании</w:t>
      </w:r>
      <w:r w:rsidR="00523BF6">
        <w:rPr>
          <w:rFonts w:ascii="Times New Roman" w:hAnsi="Times New Roman"/>
          <w:color w:val="002060"/>
          <w:sz w:val="24"/>
          <w:szCs w:val="24"/>
        </w:rPr>
        <w:t xml:space="preserve"> доходной части бюджета на 2022</w:t>
      </w:r>
      <w:r w:rsidR="00523BF6" w:rsidRPr="00DE40E5">
        <w:rPr>
          <w:rFonts w:ascii="Times New Roman" w:hAnsi="Times New Roman"/>
          <w:color w:val="002060"/>
          <w:sz w:val="24"/>
          <w:szCs w:val="24"/>
        </w:rPr>
        <w:t xml:space="preserve"> год в части неналоговых доходов, не учтены </w:t>
      </w:r>
      <w:r w:rsidR="00523BF6" w:rsidRPr="00DE40E5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94003C" w:rsidRPr="00977DDD" w:rsidRDefault="0094003C" w:rsidP="00FD2BD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E6BE9" w:rsidRPr="00977DDD" w:rsidRDefault="00763199" w:rsidP="008E62B2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 w:rsidR="00FD2BDB" w:rsidRPr="00977DD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D2BDB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Расходы бюджета </w:t>
      </w:r>
      <w:r w:rsidR="00FD2BDB" w:rsidRPr="00977DDD">
        <w:rPr>
          <w:rFonts w:ascii="Times New Roman" w:eastAsia="Times New Roman" w:hAnsi="Times New Roman" w:cs="Times New Roman"/>
          <w:color w:val="002060"/>
          <w:sz w:val="24"/>
          <w:szCs w:val="24"/>
        </w:rPr>
        <w:t>городского поселения «Поселок Чульман» Нерюнгринского района</w:t>
      </w:r>
      <w:r w:rsidR="00977DDD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 в 2022</w:t>
      </w:r>
      <w:r w:rsidR="00FD2BDB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сравне</w:t>
      </w:r>
      <w:r w:rsidR="00977DDD" w:rsidRPr="00977DDD">
        <w:rPr>
          <w:rFonts w:ascii="Times New Roman" w:hAnsi="Times New Roman" w:cs="Times New Roman"/>
          <w:color w:val="002060"/>
          <w:sz w:val="24"/>
          <w:szCs w:val="24"/>
        </w:rPr>
        <w:t>нии с ожидаемым исполнением 2021</w:t>
      </w:r>
      <w:r w:rsidR="00FD2BDB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  на  </w:t>
      </w:r>
      <w:r w:rsidR="00977DDD" w:rsidRPr="00977DDD">
        <w:rPr>
          <w:rFonts w:ascii="Times New Roman" w:hAnsi="Times New Roman" w:cs="Times New Roman"/>
          <w:color w:val="002060"/>
          <w:sz w:val="24"/>
          <w:szCs w:val="24"/>
        </w:rPr>
        <w:t>-16 870,2</w:t>
      </w:r>
      <w:r w:rsidR="00FD2BDB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</w:t>
      </w:r>
    </w:p>
    <w:p w:rsidR="00977DDD" w:rsidRPr="00977DDD" w:rsidRDefault="00977DDD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77D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расходов в проекте бюджета на 2022 год предусмотрен в сумме 117 770,7 тыс. рублей, в том числе объем программных расходов на 2022 год предусмотрен в сумме 30 424,4 тыс. рублей, что составляет 25,8 % в расходах бюджета. </w:t>
      </w:r>
    </w:p>
    <w:p w:rsidR="00977DDD" w:rsidRPr="00977DDD" w:rsidRDefault="00977DDD" w:rsidP="00977DDD">
      <w:pPr>
        <w:pStyle w:val="af4"/>
        <w:ind w:left="0" w:firstLine="0"/>
        <w:rPr>
          <w:color w:val="002060"/>
        </w:rPr>
      </w:pPr>
      <w:r w:rsidRPr="00977DDD">
        <w:rPr>
          <w:color w:val="002060"/>
        </w:rPr>
        <w:t>Общий объем непрограммных расходов на 2022 год сос</w:t>
      </w:r>
      <w:r w:rsidR="001673C8">
        <w:rPr>
          <w:color w:val="002060"/>
        </w:rPr>
        <w:t>тавит</w:t>
      </w:r>
      <w:r w:rsidRPr="00977DDD">
        <w:rPr>
          <w:color w:val="002060"/>
        </w:rPr>
        <w:t xml:space="preserve"> 87 346,3 тыс. рублей, или 74,2% к общему объему расходов.</w:t>
      </w:r>
    </w:p>
    <w:p w:rsidR="00756974" w:rsidRPr="00977DDD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977DDD" w:rsidRPr="00977DDD" w:rsidRDefault="00977DDD" w:rsidP="00977DD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77DDD">
        <w:rPr>
          <w:rFonts w:ascii="Times New Roman" w:hAnsi="Times New Roman" w:cs="Times New Roman"/>
          <w:color w:val="002060"/>
          <w:sz w:val="24"/>
          <w:szCs w:val="24"/>
        </w:rPr>
        <w:t>- раздел 0100 «Общегосударственные вопросы» (30,6%);</w:t>
      </w:r>
    </w:p>
    <w:p w:rsidR="00977DDD" w:rsidRPr="00645241" w:rsidRDefault="00977DDD" w:rsidP="00977DD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0800 «Культура и кинематография» (25,8%);</w:t>
      </w:r>
    </w:p>
    <w:p w:rsidR="00977DDD" w:rsidRPr="00645241" w:rsidRDefault="00977DDD" w:rsidP="00977DD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0400 «Национальная экономика» (24,7%);</w:t>
      </w:r>
    </w:p>
    <w:p w:rsidR="00977DDD" w:rsidRPr="00645241" w:rsidRDefault="00977DDD" w:rsidP="00977DD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5241">
        <w:rPr>
          <w:rFonts w:ascii="Times New Roman" w:hAnsi="Times New Roman" w:cs="Times New Roman"/>
          <w:color w:val="002060"/>
          <w:sz w:val="24"/>
          <w:szCs w:val="24"/>
        </w:rPr>
        <w:t>- раздел 0500 «Жилищно-коммунальное хозяйство» (16,2%).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6974" w:rsidRPr="00977DDD" w:rsidRDefault="00763199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17</w:t>
      </w:r>
      <w:r w:rsidR="00756974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.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0E6BE9" w:rsidRPr="00977DDD" w:rsidRDefault="000E6BE9" w:rsidP="008E62B2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77DDD" w:rsidRPr="00412078" w:rsidRDefault="00763199" w:rsidP="00977DD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18</w:t>
      </w:r>
      <w:r w:rsidR="00EA5CF6" w:rsidRPr="00977DD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A5CF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77DDD" w:rsidRPr="00412078">
        <w:rPr>
          <w:rFonts w:ascii="Times New Roman" w:hAnsi="Times New Roman" w:cs="Times New Roman"/>
          <w:color w:val="002060"/>
          <w:sz w:val="24"/>
          <w:szCs w:val="24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977DDD" w:rsidRPr="00412078" w:rsidRDefault="00977DDD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>Приложение, предусматривающее  распределение бюджетных ассигнований на исполнение публичных нормативных обязательств, к проекту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решения</w:t>
      </w: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о бюджете</w:t>
      </w:r>
      <w:r w:rsidRPr="00412078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Чульман» на 2022 год,  </w:t>
      </w:r>
      <w:r w:rsidRPr="0041207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не предоставлено.</w:t>
      </w:r>
    </w:p>
    <w:p w:rsidR="00881038" w:rsidRPr="00187ECA" w:rsidRDefault="00881038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DDD" w:rsidRPr="00187ECA" w:rsidRDefault="00763199" w:rsidP="00977DD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 w:rsidR="00881038" w:rsidRPr="00187ECA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881038" w:rsidRPr="00187ECA">
        <w:rPr>
          <w:rFonts w:ascii="Times New Roman" w:hAnsi="Times New Roman" w:cs="Times New Roman"/>
          <w:sz w:val="24"/>
          <w:szCs w:val="24"/>
        </w:rPr>
        <w:t xml:space="preserve"> </w:t>
      </w:r>
      <w:r w:rsidR="00977DDD" w:rsidRPr="00187ECA">
        <w:rPr>
          <w:rFonts w:ascii="Times New Roman" w:hAnsi="Times New Roman" w:cs="Times New Roman"/>
          <w:color w:val="002060"/>
          <w:sz w:val="24"/>
          <w:szCs w:val="24"/>
        </w:rPr>
        <w:t xml:space="preserve">Расчеты расходов по разделам бюджетной классификации и финансово-экономические обоснования расходной части бюджета, в Контрольно-счетную палату МО «Нерюнгринский район» </w:t>
      </w:r>
      <w:r w:rsidR="00977DDD" w:rsidRPr="00187EC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77DDD" w:rsidRPr="00187ECA">
        <w:rPr>
          <w:rFonts w:ascii="Times New Roman" w:hAnsi="Times New Roman" w:cs="Times New Roman"/>
          <w:color w:val="002060"/>
          <w:sz w:val="24"/>
          <w:szCs w:val="24"/>
        </w:rPr>
        <w:t xml:space="preserve">предоставлены </w:t>
      </w:r>
      <w:r w:rsidR="00977DDD" w:rsidRPr="00187ECA">
        <w:rPr>
          <w:rFonts w:ascii="Times New Roman" w:hAnsi="Times New Roman" w:cs="Times New Roman"/>
          <w:b/>
          <w:color w:val="002060"/>
          <w:sz w:val="24"/>
          <w:szCs w:val="24"/>
        </w:rPr>
        <w:t>не в полном объеме.</w:t>
      </w:r>
      <w:r w:rsidR="00977DDD" w:rsidRPr="00187EC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81038" w:rsidRPr="00533EF3" w:rsidRDefault="00881038" w:rsidP="008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DDD" w:rsidRPr="00072FB2" w:rsidRDefault="00763199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EA5CF6" w:rsidRPr="00977DD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A5CF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77DDD" w:rsidRPr="005F768E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Перечнем муниципальных программ в 2022 году планируется реализация 16 муниципальных программ.</w:t>
      </w:r>
      <w:r w:rsidR="00977DD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77DD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В проекте р</w:t>
      </w:r>
      <w:r w:rsidR="00977DDD" w:rsidRPr="00494A06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ешения о бюджете городского поселения «Поселок Чульман» Нерюнгринского района на 2022 год</w:t>
      </w:r>
      <w:r w:rsidR="00977DD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предусмотрено финансирование </w:t>
      </w:r>
      <w:r w:rsidR="001673C8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семи</w:t>
      </w:r>
      <w:r w:rsidR="00977DD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муниципальных программ.</w:t>
      </w:r>
    </w:p>
    <w:p w:rsidR="00977DDD" w:rsidRPr="00072FB2" w:rsidRDefault="00977DDD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Чульман» на реализацию муниципальных программ </w:t>
      </w:r>
      <w:r w:rsidRPr="00072FB2">
        <w:rPr>
          <w:rFonts w:ascii="Times New Roman" w:hAnsi="Times New Roman" w:cs="Times New Roman"/>
          <w:color w:val="002060"/>
          <w:sz w:val="24"/>
          <w:szCs w:val="24"/>
        </w:rPr>
        <w:t>на 2022 год</w:t>
      </w:r>
      <w:r w:rsidRPr="00072FB2">
        <w:rPr>
          <w:rFonts w:ascii="Times New Roman" w:eastAsia="Times New Roman" w:hAnsi="Times New Roman" w:cs="Times New Roman"/>
          <w:color w:val="002060"/>
          <w:sz w:val="24"/>
          <w:szCs w:val="24"/>
        </w:rPr>
        <w:t>, составил 30 424,4 тыс. рублей.</w:t>
      </w:r>
    </w:p>
    <w:p w:rsidR="00756974" w:rsidRPr="00533EF3" w:rsidRDefault="00756974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977DDD" w:rsidRDefault="00763199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21</w:t>
      </w:r>
      <w:r w:rsidR="009F2FB4" w:rsidRPr="00977DD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F2FB4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При анализе муниципальных программ установлено отклонение предусмотренных паспортами программ объемов финансирования от объем</w:t>
      </w:r>
      <w:r w:rsidR="00977DDD" w:rsidRPr="00977DDD">
        <w:rPr>
          <w:rFonts w:ascii="Times New Roman" w:hAnsi="Times New Roman" w:cs="Times New Roman"/>
          <w:color w:val="002060"/>
          <w:sz w:val="24"/>
          <w:szCs w:val="24"/>
        </w:rPr>
        <w:t>ов, предлагаемых к утверждению проектом бюджета на 2022</w:t>
      </w:r>
      <w:r w:rsidR="009F2FB4" w:rsidRPr="00977DDD">
        <w:rPr>
          <w:rFonts w:ascii="Times New Roman" w:hAnsi="Times New Roman" w:cs="Times New Roman"/>
          <w:color w:val="002060"/>
          <w:sz w:val="24"/>
          <w:szCs w:val="24"/>
        </w:rPr>
        <w:t xml:space="preserve"> год.</w:t>
      </w:r>
    </w:p>
    <w:p w:rsidR="00977DDD" w:rsidRPr="008E54C2" w:rsidRDefault="00977DDD" w:rsidP="00977DD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54C2">
        <w:rPr>
          <w:rFonts w:ascii="Times New Roman" w:hAnsi="Times New Roman" w:cs="Times New Roman"/>
          <w:b/>
          <w:color w:val="002060"/>
          <w:sz w:val="24"/>
          <w:szCs w:val="24"/>
        </w:rPr>
        <w:t>Анализом установлено:</w:t>
      </w:r>
    </w:p>
    <w:p w:rsidR="00977DDD" w:rsidRPr="008E54C2" w:rsidRDefault="00977DDD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proofErr w:type="gramStart"/>
      <w:r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187ECA">
        <w:rPr>
          <w:rFonts w:ascii="Times New Roman" w:hAnsi="Times New Roman" w:cs="Times New Roman"/>
          <w:color w:val="002060"/>
          <w:sz w:val="24"/>
          <w:szCs w:val="24"/>
        </w:rPr>
        <w:t xml:space="preserve">с </w:t>
      </w:r>
      <w:r w:rsidRPr="008E54C2">
        <w:rPr>
          <w:rFonts w:ascii="Times New Roman" w:hAnsi="Times New Roman" w:cs="Times New Roman"/>
          <w:color w:val="002060"/>
          <w:sz w:val="24"/>
          <w:szCs w:val="24"/>
        </w:rPr>
        <w:t>проект</w:t>
      </w:r>
      <w:r w:rsidR="00187ECA">
        <w:rPr>
          <w:rFonts w:ascii="Times New Roman" w:hAnsi="Times New Roman" w:cs="Times New Roman"/>
          <w:color w:val="002060"/>
          <w:sz w:val="24"/>
          <w:szCs w:val="24"/>
        </w:rPr>
        <w:t>ом</w:t>
      </w:r>
      <w:r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решения о бюджете городского поселения «Поселок Чульман» на 2022 год </w:t>
      </w:r>
      <w:r w:rsidR="00187ECA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  <w:r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</w:t>
      </w:r>
      <w:r w:rsidR="00187ECA">
        <w:rPr>
          <w:rFonts w:ascii="Times New Roman" w:hAnsi="Times New Roman" w:cs="Times New Roman"/>
          <w:b/>
          <w:color w:val="002060"/>
          <w:sz w:val="24"/>
          <w:szCs w:val="24"/>
        </w:rPr>
        <w:t>предоставлено</w:t>
      </w:r>
      <w:r w:rsidRPr="008E54C2">
        <w:rPr>
          <w:rFonts w:ascii="Times New Roman" w:hAnsi="Times New Roman" w:cs="Times New Roman"/>
          <w:color w:val="002060"/>
          <w:sz w:val="24"/>
          <w:szCs w:val="24"/>
        </w:rPr>
        <w:t xml:space="preserve">  приложение к решению о распределении бюджетных ассигнований </w:t>
      </w:r>
      <w:r w:rsidRP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по целевым статьям расход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ов на реализацию муниципальных</w:t>
      </w:r>
      <w:r w:rsidRPr="008E54C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целевых программ и подпрограмм МО городское поселение "Поселок Чульман" на 2022 год,</w:t>
      </w:r>
      <w:r w:rsidRP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результате чего невозможно</w:t>
      </w:r>
      <w:r w:rsidRPr="008E5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4C2">
        <w:rPr>
          <w:rFonts w:ascii="Times New Roman" w:eastAsia="Times New Roman" w:hAnsi="Times New Roman" w:cs="Times New Roman"/>
          <w:color w:val="002060"/>
          <w:sz w:val="24"/>
          <w:szCs w:val="24"/>
        </w:rPr>
        <w:t>определить объем финансирования по каждой муниципальной программе и провести анализ исполнения муниципальных программ</w:t>
      </w:r>
      <w:r w:rsidR="0088604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разрезе бюджетных</w:t>
      </w:r>
      <w:proofErr w:type="gramEnd"/>
      <w:r w:rsidR="0088604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назначений.</w:t>
      </w:r>
    </w:p>
    <w:p w:rsidR="00977DDD" w:rsidRDefault="00977DDD" w:rsidP="00977DD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6DE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Анализ</w:t>
      </w:r>
      <w:r w:rsidRPr="00916DE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оценки</w:t>
      </w:r>
      <w:r w:rsidRPr="00916DE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16DEE">
        <w:rPr>
          <w:rFonts w:ascii="Times New Roman" w:hAnsi="Times New Roman" w:cs="Times New Roman"/>
          <w:color w:val="002060"/>
          <w:sz w:val="24"/>
          <w:szCs w:val="24"/>
        </w:rPr>
        <w:t>ассигнований, запланированных на реализацию мероприятий  муниципальных программ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 2022 год произведен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на основе Пояснительной записки к проекту бюджета городского поселения «Поселок Чульман» на 2022 год;</w:t>
      </w:r>
    </w:p>
    <w:p w:rsidR="0006273D" w:rsidRPr="00916DEE" w:rsidRDefault="0006273D" w:rsidP="00977D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977DDD" w:rsidRDefault="00977DDD" w:rsidP="0097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- муниципальная программа </w:t>
      </w:r>
      <w:r w:rsidRPr="00DC1BA2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DC1BA2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Предупреждение и ликвидация чрезвычайных ситуаций на территории городского поселения «Поселок Чульман» на 2022 -2026 годы»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 Контрольно-счетную палату МО «Нерюнгринский район» </w:t>
      </w:r>
      <w:r w:rsidRPr="00DC1BA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не предоставлена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;</w:t>
      </w:r>
    </w:p>
    <w:p w:rsidR="0006273D" w:rsidRDefault="0006273D" w:rsidP="0097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:rsidR="00977DDD" w:rsidRPr="009D714B" w:rsidRDefault="00977DDD" w:rsidP="0097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- в паспорте муниципальной программы </w:t>
      </w:r>
      <w:r w:rsidRPr="009D714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«Модернизация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объем финансирования программы указан </w:t>
      </w:r>
      <w:r w:rsidRPr="009D714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без разбивки по источникам финансирования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, что     не позволяет произвести анализ соответствия бюджетных ассигнований на реализацию программы, предусмотренных проектом решения о бюджете ГП «Поселок Чульман» на 2022 год и показателями объемов финансирования</w:t>
      </w:r>
      <w:proofErr w:type="gram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паспорта Программы.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C51EE3" w:rsidRDefault="00763199" w:rsidP="009F2F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="009F2FB4"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F2FB4"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Дефицит бюджета </w:t>
      </w:r>
      <w:r w:rsidR="009F2FB4" w:rsidRPr="00C51EE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городского  поселения «Поселок Чульман» </w:t>
      </w:r>
      <w:r w:rsidR="00886045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2022</w:t>
      </w:r>
      <w:r w:rsidR="009F2FB4"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год не превышает</w:t>
      </w:r>
      <w:r w:rsidR="00775562" w:rsidRPr="00C51EE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F2FB4"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установленного частью 3 статьи 92.1. БК РФ</w:t>
      </w:r>
      <w:r w:rsidR="00775562" w:rsidRPr="00C51EE3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9F2FB4"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ограничения.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E3" w:rsidRDefault="009F2FB4" w:rsidP="00C51EE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1EE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763199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Предельный объем муниципального внутреннего долга городского поселения «Поселок Чульман» Нерюнгринского района </w:t>
      </w:r>
      <w:r w:rsidR="00C51EE3" w:rsidRPr="00044DBB">
        <w:rPr>
          <w:rFonts w:ascii="Times New Roman" w:hAnsi="Times New Roman" w:cs="Times New Roman"/>
          <w:color w:val="002060"/>
          <w:sz w:val="24"/>
          <w:szCs w:val="24"/>
        </w:rPr>
        <w:t>соответствует части 3 статьи 107 Бюджетного кодекса Российской Федерации</w:t>
      </w:r>
      <w:r w:rsidR="00C51EE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EC53C0" w:rsidRPr="00C51EE3" w:rsidRDefault="00EC53C0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F2FB4" w:rsidRDefault="009F2FB4" w:rsidP="00040A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51EE3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2</w:t>
      </w:r>
      <w:r w:rsidR="00763199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Предельный объем муниципальных заимствований </w:t>
      </w:r>
      <w:r w:rsidR="00886045">
        <w:rPr>
          <w:rFonts w:ascii="Times New Roman" w:hAnsi="Times New Roman" w:cs="Times New Roman"/>
          <w:color w:val="002060"/>
          <w:sz w:val="24"/>
          <w:szCs w:val="24"/>
        </w:rPr>
        <w:t>равен 0,0 рублей, что</w:t>
      </w:r>
      <w:r w:rsidR="00886045"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51EE3">
        <w:rPr>
          <w:rFonts w:ascii="Times New Roman" w:hAnsi="Times New Roman" w:cs="Times New Roman"/>
          <w:color w:val="002060"/>
          <w:sz w:val="24"/>
          <w:szCs w:val="24"/>
        </w:rPr>
        <w:t>(в соответствии с частью 1 статьи 110</w:t>
      </w:r>
      <w:r w:rsidR="00886045">
        <w:rPr>
          <w:rFonts w:ascii="Times New Roman" w:hAnsi="Times New Roman" w:cs="Times New Roman"/>
          <w:color w:val="002060"/>
          <w:sz w:val="24"/>
          <w:szCs w:val="24"/>
        </w:rPr>
        <w:t xml:space="preserve">.1 БК РФ) </w:t>
      </w:r>
      <w:r w:rsidRPr="00C51EE3">
        <w:rPr>
          <w:rFonts w:ascii="Times New Roman" w:hAnsi="Times New Roman" w:cs="Times New Roman"/>
          <w:color w:val="002060"/>
          <w:sz w:val="24"/>
          <w:szCs w:val="24"/>
        </w:rPr>
        <w:t>не превышает сумму, направляемую на финансирование дефицита бюджета и (или) погашение долговых обязательств городского  поселения «Поселок Чульман» Нерюнгринского района</w:t>
      </w:r>
      <w:r w:rsidR="0088604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51EE3">
        <w:rPr>
          <w:rFonts w:ascii="Times New Roman" w:hAnsi="Times New Roman" w:cs="Times New Roman"/>
          <w:color w:val="002060"/>
          <w:sz w:val="24"/>
          <w:szCs w:val="24"/>
        </w:rPr>
        <w:t xml:space="preserve">  в соответствии со статьей 106 БК РФ.</w:t>
      </w:r>
    </w:p>
    <w:p w:rsidR="00040A15" w:rsidRPr="00040A15" w:rsidRDefault="00040A15" w:rsidP="00040A1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51EE3" w:rsidRPr="00F00EA6" w:rsidRDefault="00763199" w:rsidP="00C51E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C51EE3"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51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EE3" w:rsidRPr="005332B3">
        <w:rPr>
          <w:rFonts w:ascii="Times New Roman" w:hAnsi="Times New Roman" w:cs="Times New Roman"/>
          <w:color w:val="002060"/>
          <w:sz w:val="24"/>
          <w:szCs w:val="24"/>
        </w:rPr>
        <w:t>В подразделе 0111 «Резервный фонд» предусмотрено финансирование непредвиденных расходов и мероприятий местного значения, не предусмотренных в бюджете городского поселения «Поселок Чульман» на соответствующий финансовый год</w:t>
      </w:r>
      <w:r w:rsidR="00C51EE3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C51EE3" w:rsidRPr="005332B3">
        <w:rPr>
          <w:rFonts w:ascii="Times New Roman" w:hAnsi="Times New Roman" w:cs="Times New Roman"/>
          <w:color w:val="002060"/>
          <w:sz w:val="24"/>
          <w:szCs w:val="24"/>
        </w:rPr>
        <w:t>в размере 100,0 тыс. рублей.</w:t>
      </w:r>
    </w:p>
    <w:p w:rsidR="00C51EE3" w:rsidRPr="00153B26" w:rsidRDefault="00C51EE3" w:rsidP="00C51EE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п.3 ст. 81 Бюджетного кодекса Российской Федерации, проектом бюджета</w:t>
      </w:r>
      <w:r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«Посёлок Чульман»</w:t>
      </w:r>
      <w:r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 2022 год,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153B26">
        <w:rPr>
          <w:rFonts w:ascii="Times New Roman" w:hAnsi="Times New Roman"/>
          <w:b/>
          <w:color w:val="002060"/>
          <w:sz w:val="24"/>
          <w:szCs w:val="24"/>
        </w:rPr>
        <w:t>не установлен</w:t>
      </w:r>
      <w:r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Резервного фонда  на очередной финансовый год.</w:t>
      </w:r>
    </w:p>
    <w:p w:rsidR="009F2FB4" w:rsidRDefault="009F2FB4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EE3" w:rsidRPr="00153B26" w:rsidRDefault="00763199" w:rsidP="00C51EE3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26</w:t>
      </w:r>
      <w:r w:rsidR="00C51EE3"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51EE3">
        <w:rPr>
          <w:rFonts w:ascii="Times New Roman" w:hAnsi="Times New Roman" w:cs="Times New Roman"/>
          <w:sz w:val="24"/>
          <w:szCs w:val="24"/>
        </w:rPr>
        <w:t xml:space="preserve"> </w:t>
      </w:r>
      <w:r w:rsidR="00C51EE3" w:rsidRPr="00153B26">
        <w:rPr>
          <w:rFonts w:ascii="Times New Roman" w:hAnsi="Times New Roman"/>
          <w:b/>
          <w:color w:val="002060"/>
          <w:sz w:val="24"/>
          <w:szCs w:val="24"/>
        </w:rPr>
        <w:t>В нарушение</w:t>
      </w:r>
      <w:r w:rsidR="00C51EE3" w:rsidRPr="00153B26">
        <w:rPr>
          <w:rFonts w:ascii="Times New Roman" w:hAnsi="Times New Roman"/>
          <w:color w:val="002060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="00C51EE3" w:rsidRPr="00153B2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городского поселения «Поселок Чульман»</w:t>
      </w:r>
      <w:r w:rsidR="00C51EE3" w:rsidRPr="00153B26">
        <w:rPr>
          <w:rFonts w:ascii="Times New Roman" w:hAnsi="Times New Roman" w:cs="Times New Roman"/>
          <w:color w:val="002060"/>
          <w:sz w:val="24"/>
          <w:szCs w:val="24"/>
        </w:rPr>
        <w:t xml:space="preserve">  на 2022 год,</w:t>
      </w:r>
      <w:r w:rsidR="00C51EE3" w:rsidRPr="00153B2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51EE3" w:rsidRPr="00153B26">
        <w:rPr>
          <w:rFonts w:ascii="Times New Roman" w:hAnsi="Times New Roman"/>
          <w:b/>
          <w:color w:val="002060"/>
          <w:sz w:val="24"/>
          <w:szCs w:val="24"/>
        </w:rPr>
        <w:t>не предусмотрен</w:t>
      </w:r>
      <w:r w:rsidR="00C51EE3" w:rsidRPr="00153B26">
        <w:rPr>
          <w:rFonts w:ascii="Times New Roman" w:hAnsi="Times New Roman"/>
          <w:color w:val="002060"/>
          <w:sz w:val="24"/>
          <w:szCs w:val="24"/>
        </w:rPr>
        <w:t xml:space="preserve"> объем бюджетных ассигнований муниципального Дорожного фонда  на очередной финансовый год.</w:t>
      </w:r>
    </w:p>
    <w:p w:rsidR="00C51EE3" w:rsidRPr="00533EF3" w:rsidRDefault="00C51EE3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562" w:rsidRPr="0006273D" w:rsidRDefault="00763199" w:rsidP="0006273D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27</w:t>
      </w:r>
      <w:r w:rsidR="00C51EE3" w:rsidRPr="00C51EE3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C51EE3">
        <w:rPr>
          <w:rFonts w:ascii="Times New Roman" w:hAnsi="Times New Roman" w:cs="Times New Roman"/>
          <w:sz w:val="24"/>
          <w:szCs w:val="24"/>
        </w:rPr>
        <w:t xml:space="preserve"> </w:t>
      </w:r>
      <w:r w:rsidR="00C51EE3" w:rsidRPr="00153B26">
        <w:rPr>
          <w:rFonts w:ascii="Times New Roman" w:hAnsi="Times New Roman"/>
          <w:color w:val="002060"/>
          <w:sz w:val="24"/>
          <w:szCs w:val="24"/>
        </w:rPr>
        <w:t xml:space="preserve">В 2022 году администрация городского </w:t>
      </w:r>
      <w:r w:rsidR="00C51EE3">
        <w:rPr>
          <w:rFonts w:ascii="Times New Roman" w:hAnsi="Times New Roman"/>
          <w:color w:val="002060"/>
          <w:sz w:val="24"/>
          <w:szCs w:val="24"/>
        </w:rPr>
        <w:t xml:space="preserve">поселения «Поселок Чульман» </w:t>
      </w:r>
      <w:r w:rsidR="00C51EE3" w:rsidRPr="00153B26">
        <w:rPr>
          <w:rFonts w:ascii="Times New Roman" w:hAnsi="Times New Roman"/>
          <w:color w:val="002060"/>
          <w:sz w:val="24"/>
          <w:szCs w:val="24"/>
        </w:rPr>
        <w:t xml:space="preserve">  не планирует участие в реализации  национальных проектов (программ), модернизации и расширения магистральной инфраструктуры</w:t>
      </w:r>
      <w:r w:rsidR="00C51EE3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606048" w:rsidRPr="0022010B" w:rsidRDefault="00E443E7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2010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Предложения</w:t>
      </w:r>
    </w:p>
    <w:p w:rsidR="00ED0AE3" w:rsidRPr="0022010B" w:rsidRDefault="00ED0AE3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11A44" w:rsidRPr="0022010B" w:rsidRDefault="00E24E2B" w:rsidP="00ED0A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5F4E"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В целях, обеспечения </w:t>
      </w:r>
      <w:r w:rsidR="00332179"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соблюдения </w:t>
      </w:r>
      <w:r w:rsidR="008D2155"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 требований Бюджетного кодекса</w:t>
      </w:r>
      <w:r w:rsidR="001A4AA2"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D2155" w:rsidRPr="0022010B">
        <w:rPr>
          <w:rFonts w:ascii="Times New Roman" w:hAnsi="Times New Roman" w:cs="Times New Roman"/>
          <w:color w:val="002060"/>
          <w:sz w:val="24"/>
          <w:szCs w:val="24"/>
        </w:rPr>
        <w:t>Российской Федерации от 31 июля 1998 № 145-ФЗ</w:t>
      </w:r>
      <w:r w:rsidR="00F10C2E"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 рекомендовать</w:t>
      </w:r>
      <w:r w:rsidR="00811A44" w:rsidRPr="0022010B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p w:rsidR="00C84C74" w:rsidRPr="0022010B" w:rsidRDefault="00C84C74" w:rsidP="00ED0A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24AB7" w:rsidRDefault="00ED0AE3" w:rsidP="00ED0AE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2010B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22010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24AB7" w:rsidRPr="0022010B">
        <w:rPr>
          <w:rFonts w:ascii="Times New Roman" w:hAnsi="Times New Roman" w:cs="Times New Roman"/>
          <w:b/>
          <w:color w:val="002060"/>
          <w:sz w:val="24"/>
          <w:szCs w:val="24"/>
        </w:rPr>
        <w:t>Разработать и у</w:t>
      </w:r>
      <w:r w:rsidRPr="0022010B">
        <w:rPr>
          <w:rFonts w:ascii="Times New Roman" w:hAnsi="Times New Roman" w:cs="Times New Roman"/>
          <w:b/>
          <w:color w:val="002060"/>
          <w:sz w:val="24"/>
          <w:szCs w:val="24"/>
        </w:rPr>
        <w:t>твердить</w:t>
      </w:r>
      <w:r w:rsidR="00324AB7" w:rsidRPr="0022010B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8A76A8" w:rsidRDefault="008A76A8" w:rsidP="00ED0AE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A76A8" w:rsidRPr="008A76A8" w:rsidRDefault="008A76A8" w:rsidP="00ED0A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76A8">
        <w:rPr>
          <w:rFonts w:ascii="Times New Roman" w:hAnsi="Times New Roman" w:cs="Times New Roman"/>
          <w:color w:val="002060"/>
          <w:sz w:val="24"/>
          <w:szCs w:val="24"/>
        </w:rPr>
        <w:t>- приложения к проекту решения бюджета городского поселения «Поселок Чульман» Нерюнгринского района на 2022 год;</w:t>
      </w:r>
    </w:p>
    <w:p w:rsidR="00C51EE3" w:rsidRPr="0022010B" w:rsidRDefault="00C51EE3" w:rsidP="00ED0A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2010B" w:rsidRPr="0022010B" w:rsidRDefault="00324AB7" w:rsidP="00ED0A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22010B">
        <w:rPr>
          <w:rFonts w:ascii="Times New Roman" w:hAnsi="Times New Roman" w:cs="Times New Roman"/>
          <w:b w:val="0"/>
          <w:color w:val="002060"/>
        </w:rPr>
        <w:t>-</w:t>
      </w:r>
      <w:r w:rsidR="00ED0AE3" w:rsidRPr="0022010B">
        <w:rPr>
          <w:rFonts w:ascii="Times New Roman" w:eastAsia="Times New Roman" w:hAnsi="Times New Roman" w:cs="Times New Roman"/>
          <w:b w:val="0"/>
          <w:color w:val="002060"/>
        </w:rPr>
        <w:t xml:space="preserve"> </w:t>
      </w:r>
      <w:r w:rsidR="00ED0AE3" w:rsidRPr="0022010B">
        <w:rPr>
          <w:rFonts w:ascii="Times New Roman" w:hAnsi="Times New Roman" w:cs="Times New Roman"/>
          <w:b w:val="0"/>
          <w:color w:val="002060"/>
        </w:rPr>
        <w:t>Порядок разработки прогноза социально-экономического развития городского поселения «Поселок Чульман» Нерюнгринского района на очередной ф</w:t>
      </w:r>
      <w:r w:rsidRPr="0022010B">
        <w:rPr>
          <w:rFonts w:ascii="Times New Roman" w:hAnsi="Times New Roman" w:cs="Times New Roman"/>
          <w:b w:val="0"/>
          <w:color w:val="002060"/>
        </w:rPr>
        <w:t>и</w:t>
      </w:r>
      <w:r w:rsidR="00C51EE3" w:rsidRPr="0022010B">
        <w:rPr>
          <w:rFonts w:ascii="Times New Roman" w:hAnsi="Times New Roman" w:cs="Times New Roman"/>
          <w:b w:val="0"/>
          <w:color w:val="002060"/>
        </w:rPr>
        <w:t>нансовый год и плановый период;</w:t>
      </w:r>
    </w:p>
    <w:p w:rsidR="0022010B" w:rsidRPr="0022010B" w:rsidRDefault="0022010B" w:rsidP="00ED0A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</w:p>
    <w:p w:rsidR="0022010B" w:rsidRPr="00886045" w:rsidRDefault="00324AB7" w:rsidP="0088604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22010B">
        <w:rPr>
          <w:rFonts w:ascii="Times New Roman" w:hAnsi="Times New Roman" w:cs="Times New Roman"/>
          <w:color w:val="002060"/>
        </w:rPr>
        <w:t xml:space="preserve">- </w:t>
      </w:r>
      <w:r w:rsidRPr="0022010B">
        <w:rPr>
          <w:rFonts w:ascii="Times New Roman" w:hAnsi="Times New Roman" w:cs="Times New Roman"/>
          <w:b w:val="0"/>
          <w:color w:val="002060"/>
        </w:rPr>
        <w:t xml:space="preserve"> П</w:t>
      </w:r>
      <w:r w:rsidR="00ED0AE3" w:rsidRPr="0022010B">
        <w:rPr>
          <w:rFonts w:ascii="Times New Roman" w:hAnsi="Times New Roman" w:cs="Times New Roman"/>
          <w:b w:val="0"/>
          <w:color w:val="002060"/>
        </w:rPr>
        <w:t>рогноз социально-экономического развития на период не менее трех лет, на очередной ф</w:t>
      </w:r>
      <w:r w:rsidRPr="0022010B">
        <w:rPr>
          <w:rFonts w:ascii="Times New Roman" w:hAnsi="Times New Roman" w:cs="Times New Roman"/>
          <w:b w:val="0"/>
          <w:color w:val="002060"/>
        </w:rPr>
        <w:t>инансовый год и плановый период;</w:t>
      </w:r>
    </w:p>
    <w:p w:rsidR="00324AB7" w:rsidRPr="00533EF3" w:rsidRDefault="00324AB7" w:rsidP="0022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Pr="0022010B" w:rsidRDefault="00324AB7" w:rsidP="0022010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010B">
        <w:rPr>
          <w:rFonts w:ascii="Times New Roman" w:hAnsi="Times New Roman" w:cs="Times New Roman"/>
          <w:color w:val="002060"/>
          <w:sz w:val="24"/>
          <w:szCs w:val="24"/>
        </w:rPr>
        <w:t>- Порядок планирования приватизации имущества находящегося в муниципальной собственности;</w:t>
      </w:r>
    </w:p>
    <w:p w:rsidR="00324AB7" w:rsidRPr="0022010B" w:rsidRDefault="00324AB7" w:rsidP="00324A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324AB7" w:rsidRPr="0022010B" w:rsidRDefault="00324AB7" w:rsidP="00324AB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2010B">
        <w:rPr>
          <w:rFonts w:ascii="Times New Roman" w:hAnsi="Times New Roman" w:cs="Times New Roman"/>
          <w:color w:val="002060"/>
          <w:sz w:val="24"/>
          <w:szCs w:val="24"/>
        </w:rPr>
        <w:t>- Прогнозный план (программу) приватизации муниципального имущества</w:t>
      </w:r>
      <w:r w:rsidRPr="0022010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бюджета  </w:t>
      </w:r>
      <w:r w:rsidRPr="0022010B">
        <w:rPr>
          <w:rFonts w:ascii="Times New Roman" w:hAnsi="Times New Roman" w:cs="Times New Roman"/>
          <w:color w:val="002060"/>
          <w:sz w:val="24"/>
          <w:szCs w:val="24"/>
        </w:rPr>
        <w:t>городского поселения «Поселок Чульма</w:t>
      </w:r>
      <w:r w:rsidR="0022010B" w:rsidRPr="0022010B">
        <w:rPr>
          <w:rFonts w:ascii="Times New Roman" w:hAnsi="Times New Roman" w:cs="Times New Roman"/>
          <w:color w:val="002060"/>
          <w:sz w:val="24"/>
          <w:szCs w:val="24"/>
        </w:rPr>
        <w:t>н» Нерюнгринского района на 2022</w:t>
      </w:r>
      <w:r w:rsidRPr="0022010B">
        <w:rPr>
          <w:rFonts w:ascii="Times New Roman" w:hAnsi="Times New Roman" w:cs="Times New Roman"/>
          <w:color w:val="002060"/>
          <w:sz w:val="24"/>
          <w:szCs w:val="24"/>
        </w:rPr>
        <w:t> год и плановый период.</w:t>
      </w:r>
    </w:p>
    <w:p w:rsidR="00C84C74" w:rsidRPr="00533EF3" w:rsidRDefault="00C84C74" w:rsidP="00ED0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C74" w:rsidRPr="00533EF3" w:rsidRDefault="008A76A8" w:rsidP="007755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05654" w:rsidRPr="008A76A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605654" w:rsidRPr="008A76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A76A8">
        <w:rPr>
          <w:rFonts w:ascii="Times New Roman" w:hAnsi="Times New Roman" w:cs="Times New Roman"/>
          <w:color w:val="002060"/>
          <w:sz w:val="24"/>
          <w:szCs w:val="24"/>
        </w:rPr>
        <w:t>Привести в соответствие оценку исполнения бюджета городского поселения «Поселок Чульман» Нерюнгринского</w:t>
      </w:r>
      <w:r w:rsidRPr="00E67A5D">
        <w:rPr>
          <w:rFonts w:ascii="Times New Roman" w:hAnsi="Times New Roman" w:cs="Times New Roman"/>
          <w:color w:val="002060"/>
          <w:sz w:val="24"/>
          <w:szCs w:val="24"/>
        </w:rPr>
        <w:t xml:space="preserve"> района за 2021 год, утвержденной постановлением </w:t>
      </w:r>
      <w:r w:rsidRPr="00E67A5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администрации городского поселения «Поселок Чульман» от 13.10.2021 № 333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, в части идентичности показателей текстовой и табличной частей оценки исполнения бюджета за 2021 год.</w:t>
      </w:r>
    </w:p>
    <w:p w:rsidR="00C84C74" w:rsidRPr="00533EF3" w:rsidRDefault="00C84C74" w:rsidP="00EF66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Pr="008A76A8" w:rsidRDefault="0089152B" w:rsidP="00ED0A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</w:t>
      </w:r>
      <w:r w:rsidR="00EF6621" w:rsidRPr="008A76A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. </w:t>
      </w:r>
      <w:r w:rsidR="00EF6621" w:rsidRPr="008A76A8">
        <w:rPr>
          <w:rFonts w:ascii="Times New Roman" w:hAnsi="Times New Roman" w:cs="Times New Roman"/>
          <w:b/>
          <w:color w:val="002060"/>
          <w:sz w:val="24"/>
          <w:szCs w:val="24"/>
        </w:rPr>
        <w:t>Учесть</w:t>
      </w:r>
      <w:r w:rsidR="00EF6621" w:rsidRPr="008A76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6621" w:rsidRPr="008A76A8">
        <w:rPr>
          <w:rFonts w:ascii="Times New Roman" w:hAnsi="Times New Roman" w:cs="Times New Roman"/>
          <w:b/>
          <w:color w:val="002060"/>
          <w:sz w:val="24"/>
          <w:szCs w:val="24"/>
        </w:rPr>
        <w:t>в Проекте бюджета</w:t>
      </w:r>
      <w:r w:rsidR="00324AB7" w:rsidRPr="008A76A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C84C74" w:rsidRPr="008A76A8" w:rsidRDefault="00324AB7" w:rsidP="00C84C74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8A76A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C84C74" w:rsidRPr="008A76A8">
        <w:rPr>
          <w:rFonts w:ascii="Times New Roman" w:hAnsi="Times New Roman"/>
          <w:color w:val="002060"/>
          <w:sz w:val="24"/>
          <w:szCs w:val="24"/>
        </w:rPr>
        <w:t xml:space="preserve"> в доходах  от использования муниципального имущества - </w:t>
      </w:r>
      <w:r w:rsidRPr="008A76A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84C74" w:rsidRPr="008A76A8">
        <w:rPr>
          <w:rFonts w:ascii="Times New Roman" w:hAnsi="Times New Roman"/>
          <w:color w:val="002060"/>
          <w:sz w:val="24"/>
          <w:szCs w:val="24"/>
        </w:rPr>
        <w:t>дебиторскую задолженность;</w:t>
      </w:r>
    </w:p>
    <w:p w:rsidR="00ED0AE3" w:rsidRPr="008A76A8" w:rsidRDefault="00324AB7" w:rsidP="00ED0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A76A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A76A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EF6621" w:rsidRPr="008A76A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F6621" w:rsidRPr="008A76A8">
        <w:rPr>
          <w:rFonts w:ascii="Times New Roman" w:eastAsia="Times New Roman" w:hAnsi="Times New Roman" w:cs="Times New Roman"/>
          <w:color w:val="002060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</w:t>
      </w:r>
      <w:r w:rsidRPr="008A76A8">
        <w:rPr>
          <w:rFonts w:ascii="Times New Roman" w:eastAsia="Times New Roman" w:hAnsi="Times New Roman" w:cs="Times New Roman"/>
          <w:color w:val="002060"/>
          <w:sz w:val="24"/>
          <w:szCs w:val="24"/>
        </w:rPr>
        <w:t>дминистративные платежи и сборы;</w:t>
      </w:r>
    </w:p>
    <w:p w:rsidR="00324AB7" w:rsidRPr="008A76A8" w:rsidRDefault="00324AB7" w:rsidP="00ED0AE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A76A8">
        <w:rPr>
          <w:rFonts w:ascii="Times New Roman" w:eastAsia="Times New Roman" w:hAnsi="Times New Roman" w:cs="Times New Roman"/>
          <w:color w:val="002060"/>
          <w:sz w:val="24"/>
          <w:szCs w:val="24"/>
        </w:rPr>
        <w:t>- доходы</w:t>
      </w:r>
      <w:r w:rsidRPr="008A76A8">
        <w:rPr>
          <w:rFonts w:ascii="Times New Roman" w:hAnsi="Times New Roman" w:cs="Times New Roman"/>
          <w:color w:val="002060"/>
          <w:sz w:val="24"/>
          <w:szCs w:val="24"/>
        </w:rPr>
        <w:t xml:space="preserve"> от привати</w:t>
      </w:r>
      <w:r w:rsidR="00C84C74" w:rsidRPr="008A76A8">
        <w:rPr>
          <w:rFonts w:ascii="Times New Roman" w:hAnsi="Times New Roman" w:cs="Times New Roman"/>
          <w:color w:val="002060"/>
          <w:sz w:val="24"/>
          <w:szCs w:val="24"/>
        </w:rPr>
        <w:t>зации муниципального имущества.</w:t>
      </w:r>
    </w:p>
    <w:p w:rsidR="00C84C74" w:rsidRDefault="00C84C74" w:rsidP="000966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7C22" w:rsidRPr="00367C22" w:rsidRDefault="00367C22" w:rsidP="000966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</w:pPr>
      <w:r w:rsidRPr="00367C22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4.</w:t>
      </w:r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Администрации городского поселения «Поселок Чульман» усилить </w:t>
      </w:r>
      <w:proofErr w:type="gramStart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контроль за</w:t>
      </w:r>
      <w:proofErr w:type="gramEnd"/>
      <w:r w:rsidRPr="00367C22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 ведением реестров договоров аренды муниципального имущества и земельных участков, а также расчетов начисления, оплаты и задолженности по данным договорам.</w:t>
      </w:r>
    </w:p>
    <w:p w:rsidR="00367C22" w:rsidRPr="00533EF3" w:rsidRDefault="00367C22" w:rsidP="000966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ECA" w:rsidRPr="00187ECA" w:rsidRDefault="00367C22" w:rsidP="0018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</w:t>
      </w:r>
      <w:r w:rsidR="00187ECA" w:rsidRPr="00187E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 w:rsidR="00187EC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В  муниципальную программу </w:t>
      </w:r>
      <w:r w:rsidR="00187ECA" w:rsidRPr="009D714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«Модернизация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</w:t>
      </w:r>
      <w:r w:rsidR="00187EC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187ECA" w:rsidRPr="0089152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внести изменения</w:t>
      </w:r>
      <w:r w:rsidR="00187EC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и указать объем финансирования программы с</w:t>
      </w:r>
      <w:r w:rsidR="00187E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187ECA" w:rsidRPr="00187ECA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разбивкой по источникам финансирования. </w:t>
      </w:r>
    </w:p>
    <w:p w:rsidR="00EF6621" w:rsidRPr="00533EF3" w:rsidRDefault="00EF6621" w:rsidP="00ED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52B" w:rsidRPr="00F4356D" w:rsidRDefault="00367C22" w:rsidP="00F43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89152B" w:rsidRPr="00F4356D">
        <w:rPr>
          <w:rFonts w:ascii="Times New Roman" w:hAnsi="Times New Roman" w:cs="Times New Roman"/>
          <w:color w:val="002060"/>
          <w:sz w:val="24"/>
          <w:szCs w:val="24"/>
        </w:rPr>
        <w:t xml:space="preserve">. Согласно части 2 статьи 179 БК РФ </w:t>
      </w:r>
      <w:r w:rsidR="00F4356D" w:rsidRPr="00F4356D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F4356D" w:rsidRPr="00F4356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тветственным исполнителям муниципальных программ обеспечить приведение параметров всех муниципальных программ в соответствие с принятым вариантом бюджета, </w:t>
      </w:r>
      <w:r w:rsidR="0089152B" w:rsidRPr="00F4356D">
        <w:rPr>
          <w:rFonts w:ascii="Times New Roman" w:hAnsi="Times New Roman" w:cs="Times New Roman"/>
          <w:b/>
          <w:color w:val="002060"/>
          <w:sz w:val="24"/>
          <w:szCs w:val="24"/>
        </w:rPr>
        <w:t>не позднее трех месяцев</w:t>
      </w:r>
      <w:r w:rsidR="0089152B" w:rsidRPr="00F4356D">
        <w:rPr>
          <w:rFonts w:ascii="Times New Roman" w:hAnsi="Times New Roman" w:cs="Times New Roman"/>
          <w:color w:val="002060"/>
          <w:sz w:val="24"/>
          <w:szCs w:val="24"/>
        </w:rPr>
        <w:t xml:space="preserve"> со дня вступления его в силу.</w:t>
      </w:r>
    </w:p>
    <w:p w:rsidR="00367C22" w:rsidRPr="00F4356D" w:rsidRDefault="00367C22" w:rsidP="0089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9152B" w:rsidRPr="00153B26" w:rsidRDefault="00367C22" w:rsidP="0089152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7</w:t>
      </w:r>
      <w:r w:rsidR="0089152B">
        <w:rPr>
          <w:rFonts w:ascii="Times New Roman" w:hAnsi="Times New Roman"/>
          <w:color w:val="002060"/>
          <w:sz w:val="24"/>
          <w:szCs w:val="24"/>
        </w:rPr>
        <w:t xml:space="preserve">. В проекте решения о бюджете городского поселения «Поселок Чульман» Нерюнгринского района на 2022 год </w:t>
      </w:r>
      <w:r w:rsidR="0089152B" w:rsidRPr="0089152B">
        <w:rPr>
          <w:rFonts w:ascii="Times New Roman" w:hAnsi="Times New Roman"/>
          <w:b/>
          <w:color w:val="002060"/>
          <w:sz w:val="24"/>
          <w:szCs w:val="24"/>
        </w:rPr>
        <w:t>установить</w:t>
      </w:r>
      <w:r w:rsidR="0089152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9152B" w:rsidRPr="00153B26">
        <w:rPr>
          <w:rFonts w:ascii="Times New Roman" w:hAnsi="Times New Roman"/>
          <w:color w:val="002060"/>
          <w:sz w:val="24"/>
          <w:szCs w:val="24"/>
        </w:rPr>
        <w:t xml:space="preserve">объем бюджетных ассигнований </w:t>
      </w:r>
      <w:r w:rsidR="0089152B" w:rsidRPr="00DF1F11">
        <w:rPr>
          <w:rFonts w:ascii="Times New Roman" w:hAnsi="Times New Roman"/>
          <w:b/>
          <w:color w:val="002060"/>
          <w:sz w:val="24"/>
          <w:szCs w:val="24"/>
        </w:rPr>
        <w:t>Резервного фонда</w:t>
      </w:r>
      <w:r w:rsidR="0089152B" w:rsidRPr="00153B26">
        <w:rPr>
          <w:rFonts w:ascii="Times New Roman" w:hAnsi="Times New Roman"/>
          <w:color w:val="002060"/>
          <w:sz w:val="24"/>
          <w:szCs w:val="24"/>
        </w:rPr>
        <w:t xml:space="preserve">  на очередной финансовый год</w:t>
      </w:r>
      <w:r w:rsidR="0089152B">
        <w:rPr>
          <w:rFonts w:ascii="Times New Roman" w:hAnsi="Times New Roman"/>
          <w:color w:val="002060"/>
          <w:sz w:val="24"/>
          <w:szCs w:val="24"/>
        </w:rPr>
        <w:t xml:space="preserve"> и </w:t>
      </w:r>
      <w:r w:rsidR="0089152B" w:rsidRPr="00153B26">
        <w:rPr>
          <w:rFonts w:ascii="Times New Roman" w:hAnsi="Times New Roman"/>
          <w:color w:val="002060"/>
          <w:sz w:val="24"/>
          <w:szCs w:val="24"/>
        </w:rPr>
        <w:t xml:space="preserve">объем бюджетных ассигнований муниципального </w:t>
      </w:r>
      <w:r w:rsidR="0089152B" w:rsidRPr="00DF1F11">
        <w:rPr>
          <w:rFonts w:ascii="Times New Roman" w:hAnsi="Times New Roman"/>
          <w:b/>
          <w:color w:val="002060"/>
          <w:sz w:val="24"/>
          <w:szCs w:val="24"/>
        </w:rPr>
        <w:t>Дорожного фонда</w:t>
      </w:r>
      <w:r w:rsidR="0089152B" w:rsidRPr="00153B26">
        <w:rPr>
          <w:rFonts w:ascii="Times New Roman" w:hAnsi="Times New Roman"/>
          <w:color w:val="002060"/>
          <w:sz w:val="24"/>
          <w:szCs w:val="24"/>
        </w:rPr>
        <w:t xml:space="preserve">  на очередной финансовый год.</w:t>
      </w:r>
    </w:p>
    <w:p w:rsidR="0089152B" w:rsidRDefault="0089152B" w:rsidP="0089152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415DA" w:rsidRDefault="003415DA" w:rsidP="0089152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415DA" w:rsidRPr="00153B26" w:rsidRDefault="003415DA" w:rsidP="0089152B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ab/>
      </w:r>
      <w:bookmarkStart w:id="1" w:name="_GoBack"/>
      <w:r>
        <w:rPr>
          <w:rFonts w:ascii="Times New Roman" w:hAnsi="Times New Roman"/>
          <w:color w:val="002060"/>
          <w:sz w:val="24"/>
          <w:szCs w:val="24"/>
        </w:rPr>
        <w:t>Н</w:t>
      </w:r>
      <w:r w:rsidR="00BB5FAE">
        <w:rPr>
          <w:rFonts w:ascii="Times New Roman" w:hAnsi="Times New Roman"/>
          <w:color w:val="002060"/>
          <w:sz w:val="24"/>
          <w:szCs w:val="24"/>
        </w:rPr>
        <w:t>а</w:t>
      </w:r>
      <w:r>
        <w:rPr>
          <w:rFonts w:ascii="Times New Roman" w:hAnsi="Times New Roman"/>
          <w:color w:val="002060"/>
          <w:sz w:val="24"/>
          <w:szCs w:val="24"/>
        </w:rPr>
        <w:t xml:space="preserve"> основании вышеизложенного Контрольно-счетная палата МО «Нерюнгринский район» рекомендует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Чульманскому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поселковому Совету депутатов учесть данное заключение при принятии решения «О бюджете городского поселения «Поселок Чульман» Нерюнгринского района на 2022 год».</w:t>
      </w:r>
    </w:p>
    <w:bookmarkEnd w:id="1"/>
    <w:p w:rsidR="00C84C74" w:rsidRPr="00533EF3" w:rsidRDefault="00C84C74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DF1F11" w:rsidRDefault="003260E4" w:rsidP="00341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3021" w:rsidRPr="00DF1F11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F1F1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Председатель </w:t>
      </w:r>
    </w:p>
    <w:p w:rsidR="00BA3021" w:rsidRPr="00DF1F11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F1F11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Контрольно-счетной палаты</w:t>
      </w:r>
    </w:p>
    <w:p w:rsidR="00467C34" w:rsidRPr="00DF1F11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F1F11">
        <w:rPr>
          <w:rFonts w:ascii="Times New Roman" w:eastAsia="Times New Roman" w:hAnsi="Times New Roman" w:cs="Times New Roman"/>
          <w:color w:val="002060"/>
          <w:sz w:val="24"/>
          <w:szCs w:val="24"/>
        </w:rPr>
        <w:t>МО «Нерюнгринский район»                                                                  Ю. С. Гнилицкая</w:t>
      </w:r>
    </w:p>
    <w:sectPr w:rsidR="00467C34" w:rsidRPr="00DF1F11" w:rsidSect="00B83258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6F" w:rsidRDefault="00BC4C6F" w:rsidP="00006D85">
      <w:pPr>
        <w:spacing w:after="0" w:line="240" w:lineRule="auto"/>
      </w:pPr>
      <w:r>
        <w:separator/>
      </w:r>
    </w:p>
  </w:endnote>
  <w:endnote w:type="continuationSeparator" w:id="0">
    <w:p w:rsidR="00BC4C6F" w:rsidRDefault="00BC4C6F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611139" w:rsidRDefault="006111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FA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11139" w:rsidRDefault="006111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6F" w:rsidRDefault="00BC4C6F" w:rsidP="00006D85">
      <w:pPr>
        <w:spacing w:after="0" w:line="240" w:lineRule="auto"/>
      </w:pPr>
      <w:r>
        <w:separator/>
      </w:r>
    </w:p>
  </w:footnote>
  <w:footnote w:type="continuationSeparator" w:id="0">
    <w:p w:rsidR="00BC4C6F" w:rsidRDefault="00BC4C6F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957"/>
    <w:multiLevelType w:val="hybridMultilevel"/>
    <w:tmpl w:val="3B1E630E"/>
    <w:lvl w:ilvl="0" w:tplc="7CBA5C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29"/>
  </w:num>
  <w:num w:numId="5">
    <w:abstractNumId w:val="22"/>
  </w:num>
  <w:num w:numId="6">
    <w:abstractNumId w:val="26"/>
  </w:num>
  <w:num w:numId="7">
    <w:abstractNumId w:val="15"/>
  </w:num>
  <w:num w:numId="8">
    <w:abstractNumId w:val="18"/>
  </w:num>
  <w:num w:numId="9">
    <w:abstractNumId w:val="13"/>
  </w:num>
  <w:num w:numId="10">
    <w:abstractNumId w:val="4"/>
  </w:num>
  <w:num w:numId="11">
    <w:abstractNumId w:val="25"/>
  </w:num>
  <w:num w:numId="12">
    <w:abstractNumId w:val="10"/>
  </w:num>
  <w:num w:numId="13">
    <w:abstractNumId w:val="5"/>
  </w:num>
  <w:num w:numId="14">
    <w:abstractNumId w:val="23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16"/>
  </w:num>
  <w:num w:numId="22">
    <w:abstractNumId w:val="9"/>
  </w:num>
  <w:num w:numId="23">
    <w:abstractNumId w:val="3"/>
  </w:num>
  <w:num w:numId="24">
    <w:abstractNumId w:val="27"/>
  </w:num>
  <w:num w:numId="25">
    <w:abstractNumId w:val="28"/>
  </w:num>
  <w:num w:numId="26">
    <w:abstractNumId w:val="2"/>
  </w:num>
  <w:num w:numId="27">
    <w:abstractNumId w:val="17"/>
  </w:num>
  <w:num w:numId="28">
    <w:abstractNumId w:val="20"/>
  </w:num>
  <w:num w:numId="29">
    <w:abstractNumId w:val="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33B"/>
    <w:rsid w:val="0000137D"/>
    <w:rsid w:val="000015EE"/>
    <w:rsid w:val="000022B8"/>
    <w:rsid w:val="000025F2"/>
    <w:rsid w:val="000026DE"/>
    <w:rsid w:val="000027ED"/>
    <w:rsid w:val="00003154"/>
    <w:rsid w:val="00003A2D"/>
    <w:rsid w:val="00003A5F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9C4"/>
    <w:rsid w:val="00006D85"/>
    <w:rsid w:val="00006F91"/>
    <w:rsid w:val="000078DC"/>
    <w:rsid w:val="00007A0A"/>
    <w:rsid w:val="00007A0C"/>
    <w:rsid w:val="00010121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8A8"/>
    <w:rsid w:val="00020004"/>
    <w:rsid w:val="0002022F"/>
    <w:rsid w:val="0002068B"/>
    <w:rsid w:val="000207C0"/>
    <w:rsid w:val="000208EF"/>
    <w:rsid w:val="000209D9"/>
    <w:rsid w:val="00020C04"/>
    <w:rsid w:val="00022CB5"/>
    <w:rsid w:val="00022D7A"/>
    <w:rsid w:val="0002344A"/>
    <w:rsid w:val="00023CBF"/>
    <w:rsid w:val="00023CC2"/>
    <w:rsid w:val="00024367"/>
    <w:rsid w:val="00024B80"/>
    <w:rsid w:val="00024BAE"/>
    <w:rsid w:val="00024E49"/>
    <w:rsid w:val="000253B9"/>
    <w:rsid w:val="00025657"/>
    <w:rsid w:val="000256BC"/>
    <w:rsid w:val="00025725"/>
    <w:rsid w:val="00025D68"/>
    <w:rsid w:val="00025D83"/>
    <w:rsid w:val="000263CC"/>
    <w:rsid w:val="00027785"/>
    <w:rsid w:val="00027841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4B65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A15"/>
    <w:rsid w:val="00040C8F"/>
    <w:rsid w:val="00041587"/>
    <w:rsid w:val="00041BF8"/>
    <w:rsid w:val="00041C30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D88"/>
    <w:rsid w:val="00044DBB"/>
    <w:rsid w:val="00044F58"/>
    <w:rsid w:val="00045292"/>
    <w:rsid w:val="0004559E"/>
    <w:rsid w:val="00045707"/>
    <w:rsid w:val="00045F3E"/>
    <w:rsid w:val="0004625E"/>
    <w:rsid w:val="000469E7"/>
    <w:rsid w:val="000470D2"/>
    <w:rsid w:val="00050212"/>
    <w:rsid w:val="00050BB8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46F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4DED"/>
    <w:rsid w:val="0005523C"/>
    <w:rsid w:val="00055BF2"/>
    <w:rsid w:val="00055C6E"/>
    <w:rsid w:val="00055EDE"/>
    <w:rsid w:val="0005640E"/>
    <w:rsid w:val="000572C4"/>
    <w:rsid w:val="000574F2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B5B"/>
    <w:rsid w:val="0006273D"/>
    <w:rsid w:val="000629F2"/>
    <w:rsid w:val="00062B6A"/>
    <w:rsid w:val="00063514"/>
    <w:rsid w:val="000637B4"/>
    <w:rsid w:val="00063896"/>
    <w:rsid w:val="00063E5B"/>
    <w:rsid w:val="00063E73"/>
    <w:rsid w:val="00064339"/>
    <w:rsid w:val="00065190"/>
    <w:rsid w:val="00065503"/>
    <w:rsid w:val="00065A6B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83D"/>
    <w:rsid w:val="0007086D"/>
    <w:rsid w:val="00070A2B"/>
    <w:rsid w:val="00070EA0"/>
    <w:rsid w:val="0007119A"/>
    <w:rsid w:val="00071472"/>
    <w:rsid w:val="00071A4F"/>
    <w:rsid w:val="00071D09"/>
    <w:rsid w:val="00071F8E"/>
    <w:rsid w:val="00072DE6"/>
    <w:rsid w:val="00072FB2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5084"/>
    <w:rsid w:val="0007616A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0F3C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17D"/>
    <w:rsid w:val="000925E9"/>
    <w:rsid w:val="0009282B"/>
    <w:rsid w:val="00092C7A"/>
    <w:rsid w:val="000932F5"/>
    <w:rsid w:val="00093365"/>
    <w:rsid w:val="0009351C"/>
    <w:rsid w:val="0009374E"/>
    <w:rsid w:val="00093C66"/>
    <w:rsid w:val="00094571"/>
    <w:rsid w:val="0009553D"/>
    <w:rsid w:val="00095564"/>
    <w:rsid w:val="00095780"/>
    <w:rsid w:val="00095DD9"/>
    <w:rsid w:val="000966B5"/>
    <w:rsid w:val="00096923"/>
    <w:rsid w:val="000970D6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648"/>
    <w:rsid w:val="000A3809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0A3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6C33"/>
    <w:rsid w:val="000B7567"/>
    <w:rsid w:val="000B7E98"/>
    <w:rsid w:val="000C0018"/>
    <w:rsid w:val="000C0086"/>
    <w:rsid w:val="000C08FE"/>
    <w:rsid w:val="000C0E7C"/>
    <w:rsid w:val="000C12AC"/>
    <w:rsid w:val="000C13D1"/>
    <w:rsid w:val="000C15F7"/>
    <w:rsid w:val="000C1618"/>
    <w:rsid w:val="000C165B"/>
    <w:rsid w:val="000C1E94"/>
    <w:rsid w:val="000C20DE"/>
    <w:rsid w:val="000C22E9"/>
    <w:rsid w:val="000C27BE"/>
    <w:rsid w:val="000C2809"/>
    <w:rsid w:val="000C2D82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5FB7"/>
    <w:rsid w:val="000D608B"/>
    <w:rsid w:val="000D69D5"/>
    <w:rsid w:val="000D6F4E"/>
    <w:rsid w:val="000D7276"/>
    <w:rsid w:val="000D760E"/>
    <w:rsid w:val="000D7654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BE9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3DBE"/>
    <w:rsid w:val="000F434E"/>
    <w:rsid w:val="000F46A0"/>
    <w:rsid w:val="000F5237"/>
    <w:rsid w:val="000F599A"/>
    <w:rsid w:val="000F65FD"/>
    <w:rsid w:val="000F6D9F"/>
    <w:rsid w:val="000F6F1D"/>
    <w:rsid w:val="00100E69"/>
    <w:rsid w:val="0010118F"/>
    <w:rsid w:val="001013C2"/>
    <w:rsid w:val="001015DA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AE0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1828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4F03"/>
    <w:rsid w:val="001251D6"/>
    <w:rsid w:val="0012547A"/>
    <w:rsid w:val="00125FA7"/>
    <w:rsid w:val="00125FF7"/>
    <w:rsid w:val="0012641A"/>
    <w:rsid w:val="00126FB3"/>
    <w:rsid w:val="001271AC"/>
    <w:rsid w:val="00127495"/>
    <w:rsid w:val="0012780A"/>
    <w:rsid w:val="00127F48"/>
    <w:rsid w:val="00130E17"/>
    <w:rsid w:val="0013163D"/>
    <w:rsid w:val="001322D4"/>
    <w:rsid w:val="00132610"/>
    <w:rsid w:val="00132C62"/>
    <w:rsid w:val="0013349A"/>
    <w:rsid w:val="00133A9F"/>
    <w:rsid w:val="0013452F"/>
    <w:rsid w:val="001346E3"/>
    <w:rsid w:val="001349CD"/>
    <w:rsid w:val="0013503A"/>
    <w:rsid w:val="0013513F"/>
    <w:rsid w:val="001353D6"/>
    <w:rsid w:val="00135C4A"/>
    <w:rsid w:val="0013606B"/>
    <w:rsid w:val="0013655F"/>
    <w:rsid w:val="00136E63"/>
    <w:rsid w:val="001375E5"/>
    <w:rsid w:val="001403EA"/>
    <w:rsid w:val="00140B83"/>
    <w:rsid w:val="001411A8"/>
    <w:rsid w:val="001419B8"/>
    <w:rsid w:val="00141CD5"/>
    <w:rsid w:val="0014274D"/>
    <w:rsid w:val="0014294F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26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6624"/>
    <w:rsid w:val="001579EC"/>
    <w:rsid w:val="00157D24"/>
    <w:rsid w:val="00157FD4"/>
    <w:rsid w:val="001600F5"/>
    <w:rsid w:val="001603FC"/>
    <w:rsid w:val="00160F3B"/>
    <w:rsid w:val="001617FD"/>
    <w:rsid w:val="00161876"/>
    <w:rsid w:val="00161A7E"/>
    <w:rsid w:val="00161E51"/>
    <w:rsid w:val="00161F85"/>
    <w:rsid w:val="00161F8A"/>
    <w:rsid w:val="00162690"/>
    <w:rsid w:val="001630EB"/>
    <w:rsid w:val="001638AC"/>
    <w:rsid w:val="001640E1"/>
    <w:rsid w:val="00164717"/>
    <w:rsid w:val="001649EC"/>
    <w:rsid w:val="00165023"/>
    <w:rsid w:val="001652C8"/>
    <w:rsid w:val="00165D10"/>
    <w:rsid w:val="00166D75"/>
    <w:rsid w:val="00166FB4"/>
    <w:rsid w:val="001673C8"/>
    <w:rsid w:val="00167B04"/>
    <w:rsid w:val="00170229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78"/>
    <w:rsid w:val="00187298"/>
    <w:rsid w:val="00187A67"/>
    <w:rsid w:val="00187E4E"/>
    <w:rsid w:val="00187ECA"/>
    <w:rsid w:val="00187F6B"/>
    <w:rsid w:val="00191401"/>
    <w:rsid w:val="00191451"/>
    <w:rsid w:val="00191820"/>
    <w:rsid w:val="00192190"/>
    <w:rsid w:val="00192360"/>
    <w:rsid w:val="0019246C"/>
    <w:rsid w:val="00192ED1"/>
    <w:rsid w:val="00192F14"/>
    <w:rsid w:val="001932C4"/>
    <w:rsid w:val="001932CA"/>
    <w:rsid w:val="0019357E"/>
    <w:rsid w:val="00193CC8"/>
    <w:rsid w:val="001943E6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4AA2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049A"/>
    <w:rsid w:val="001B11E6"/>
    <w:rsid w:val="001B1B9A"/>
    <w:rsid w:val="001B2C57"/>
    <w:rsid w:val="001B2F87"/>
    <w:rsid w:val="001B43BA"/>
    <w:rsid w:val="001B4675"/>
    <w:rsid w:val="001B4E68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7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5334"/>
    <w:rsid w:val="001D6338"/>
    <w:rsid w:val="001D6785"/>
    <w:rsid w:val="001D68A7"/>
    <w:rsid w:val="001D6CDE"/>
    <w:rsid w:val="001D6F62"/>
    <w:rsid w:val="001D7160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3FC"/>
    <w:rsid w:val="001E6600"/>
    <w:rsid w:val="001E6885"/>
    <w:rsid w:val="001E6D4E"/>
    <w:rsid w:val="001E6DE7"/>
    <w:rsid w:val="001E79AE"/>
    <w:rsid w:val="001E7A13"/>
    <w:rsid w:val="001F0AE9"/>
    <w:rsid w:val="001F0B93"/>
    <w:rsid w:val="001F0C6A"/>
    <w:rsid w:val="001F0D82"/>
    <w:rsid w:val="001F1202"/>
    <w:rsid w:val="001F1B58"/>
    <w:rsid w:val="001F1C61"/>
    <w:rsid w:val="001F25C1"/>
    <w:rsid w:val="001F2AA2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2BC"/>
    <w:rsid w:val="001F79BE"/>
    <w:rsid w:val="00200F41"/>
    <w:rsid w:val="00200FB9"/>
    <w:rsid w:val="002016CC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0B"/>
    <w:rsid w:val="0022014C"/>
    <w:rsid w:val="0022082E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5942"/>
    <w:rsid w:val="0022657E"/>
    <w:rsid w:val="00226812"/>
    <w:rsid w:val="00226967"/>
    <w:rsid w:val="0022727D"/>
    <w:rsid w:val="002274C8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6BCC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980"/>
    <w:rsid w:val="00251A2F"/>
    <w:rsid w:val="00252224"/>
    <w:rsid w:val="00252431"/>
    <w:rsid w:val="0025299A"/>
    <w:rsid w:val="002531C8"/>
    <w:rsid w:val="00253374"/>
    <w:rsid w:val="0025376F"/>
    <w:rsid w:val="00254847"/>
    <w:rsid w:val="00254AA8"/>
    <w:rsid w:val="00255A17"/>
    <w:rsid w:val="00255A1E"/>
    <w:rsid w:val="00256650"/>
    <w:rsid w:val="002568A9"/>
    <w:rsid w:val="00256F10"/>
    <w:rsid w:val="0025716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F28"/>
    <w:rsid w:val="00263275"/>
    <w:rsid w:val="00263489"/>
    <w:rsid w:val="00263853"/>
    <w:rsid w:val="00263ED4"/>
    <w:rsid w:val="00263F96"/>
    <w:rsid w:val="00264C32"/>
    <w:rsid w:val="00265126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1FF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74C"/>
    <w:rsid w:val="0027688B"/>
    <w:rsid w:val="0027724F"/>
    <w:rsid w:val="002778F5"/>
    <w:rsid w:val="00280CB1"/>
    <w:rsid w:val="00281060"/>
    <w:rsid w:val="00281220"/>
    <w:rsid w:val="00281478"/>
    <w:rsid w:val="002818ED"/>
    <w:rsid w:val="00281D4F"/>
    <w:rsid w:val="002822F5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5043"/>
    <w:rsid w:val="002852DD"/>
    <w:rsid w:val="002864F5"/>
    <w:rsid w:val="0028708B"/>
    <w:rsid w:val="0028723B"/>
    <w:rsid w:val="0028751C"/>
    <w:rsid w:val="00287A24"/>
    <w:rsid w:val="00290127"/>
    <w:rsid w:val="0029035A"/>
    <w:rsid w:val="00290373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98"/>
    <w:rsid w:val="00293F24"/>
    <w:rsid w:val="00294796"/>
    <w:rsid w:val="0029542B"/>
    <w:rsid w:val="002958C7"/>
    <w:rsid w:val="00295C81"/>
    <w:rsid w:val="00296AD8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020"/>
    <w:rsid w:val="002A6976"/>
    <w:rsid w:val="002A6A05"/>
    <w:rsid w:val="002A6CAA"/>
    <w:rsid w:val="002A6F89"/>
    <w:rsid w:val="002A71F2"/>
    <w:rsid w:val="002A7599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893"/>
    <w:rsid w:val="002B4CC2"/>
    <w:rsid w:val="002B4D49"/>
    <w:rsid w:val="002B4EF0"/>
    <w:rsid w:val="002B5BC8"/>
    <w:rsid w:val="002B6D87"/>
    <w:rsid w:val="002B6E91"/>
    <w:rsid w:val="002B73FD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B65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C7341"/>
    <w:rsid w:val="002C76FF"/>
    <w:rsid w:val="002D05DC"/>
    <w:rsid w:val="002D0A30"/>
    <w:rsid w:val="002D0BC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5770"/>
    <w:rsid w:val="002D5B97"/>
    <w:rsid w:val="002D5C17"/>
    <w:rsid w:val="002D6509"/>
    <w:rsid w:val="002D65CC"/>
    <w:rsid w:val="002D69EE"/>
    <w:rsid w:val="002D748D"/>
    <w:rsid w:val="002D76DA"/>
    <w:rsid w:val="002D780B"/>
    <w:rsid w:val="002D7A90"/>
    <w:rsid w:val="002E030E"/>
    <w:rsid w:val="002E0370"/>
    <w:rsid w:val="002E2050"/>
    <w:rsid w:val="002E260F"/>
    <w:rsid w:val="002E2BCD"/>
    <w:rsid w:val="002E2D27"/>
    <w:rsid w:val="002E39E9"/>
    <w:rsid w:val="002E3BF4"/>
    <w:rsid w:val="002E449E"/>
    <w:rsid w:val="002E4628"/>
    <w:rsid w:val="002E6799"/>
    <w:rsid w:val="002E7552"/>
    <w:rsid w:val="002E75F3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33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680B"/>
    <w:rsid w:val="003068A5"/>
    <w:rsid w:val="0030765A"/>
    <w:rsid w:val="00307927"/>
    <w:rsid w:val="00307C95"/>
    <w:rsid w:val="003100BA"/>
    <w:rsid w:val="00310832"/>
    <w:rsid w:val="00310CAC"/>
    <w:rsid w:val="00312058"/>
    <w:rsid w:val="0031253D"/>
    <w:rsid w:val="00312F62"/>
    <w:rsid w:val="003131F4"/>
    <w:rsid w:val="003136C4"/>
    <w:rsid w:val="003143C3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3A6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D98"/>
    <w:rsid w:val="00322FD7"/>
    <w:rsid w:val="003230C1"/>
    <w:rsid w:val="00323299"/>
    <w:rsid w:val="00323362"/>
    <w:rsid w:val="00323700"/>
    <w:rsid w:val="003238C6"/>
    <w:rsid w:val="00323A7B"/>
    <w:rsid w:val="00323CF9"/>
    <w:rsid w:val="00324834"/>
    <w:rsid w:val="00324A5C"/>
    <w:rsid w:val="00324AB7"/>
    <w:rsid w:val="003260E4"/>
    <w:rsid w:val="00326334"/>
    <w:rsid w:val="0032660C"/>
    <w:rsid w:val="003275B1"/>
    <w:rsid w:val="003278E0"/>
    <w:rsid w:val="0033020C"/>
    <w:rsid w:val="00330621"/>
    <w:rsid w:val="00330D47"/>
    <w:rsid w:val="00331A6E"/>
    <w:rsid w:val="00331AFF"/>
    <w:rsid w:val="003320C5"/>
    <w:rsid w:val="00332179"/>
    <w:rsid w:val="00332371"/>
    <w:rsid w:val="003327F8"/>
    <w:rsid w:val="00332CC0"/>
    <w:rsid w:val="003330AF"/>
    <w:rsid w:val="00333E65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15DA"/>
    <w:rsid w:val="00342669"/>
    <w:rsid w:val="00342929"/>
    <w:rsid w:val="00342CB8"/>
    <w:rsid w:val="00343295"/>
    <w:rsid w:val="003434D3"/>
    <w:rsid w:val="00343C84"/>
    <w:rsid w:val="003441C7"/>
    <w:rsid w:val="003445DE"/>
    <w:rsid w:val="00344ED4"/>
    <w:rsid w:val="00344FAF"/>
    <w:rsid w:val="00345460"/>
    <w:rsid w:val="00345AC2"/>
    <w:rsid w:val="00345BE3"/>
    <w:rsid w:val="0034618B"/>
    <w:rsid w:val="00346691"/>
    <w:rsid w:val="00346993"/>
    <w:rsid w:val="00347473"/>
    <w:rsid w:val="00347810"/>
    <w:rsid w:val="00347928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597"/>
    <w:rsid w:val="003528B9"/>
    <w:rsid w:val="00352C2C"/>
    <w:rsid w:val="003534F4"/>
    <w:rsid w:val="003540CF"/>
    <w:rsid w:val="003541E9"/>
    <w:rsid w:val="00354943"/>
    <w:rsid w:val="00356ACE"/>
    <w:rsid w:val="00356D69"/>
    <w:rsid w:val="00356F84"/>
    <w:rsid w:val="0035706F"/>
    <w:rsid w:val="00357144"/>
    <w:rsid w:val="0035755B"/>
    <w:rsid w:val="00357DD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3D"/>
    <w:rsid w:val="00365D81"/>
    <w:rsid w:val="00365EB9"/>
    <w:rsid w:val="00365FFC"/>
    <w:rsid w:val="003664F8"/>
    <w:rsid w:val="00366609"/>
    <w:rsid w:val="0036672C"/>
    <w:rsid w:val="00366F8B"/>
    <w:rsid w:val="003672FD"/>
    <w:rsid w:val="003679E8"/>
    <w:rsid w:val="00367A0B"/>
    <w:rsid w:val="00367C22"/>
    <w:rsid w:val="0037002E"/>
    <w:rsid w:val="00370094"/>
    <w:rsid w:val="0037046D"/>
    <w:rsid w:val="003707E1"/>
    <w:rsid w:val="00370C99"/>
    <w:rsid w:val="00370EDC"/>
    <w:rsid w:val="003713E1"/>
    <w:rsid w:val="00371964"/>
    <w:rsid w:val="00371B25"/>
    <w:rsid w:val="00372086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B4F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4"/>
    <w:rsid w:val="0038487B"/>
    <w:rsid w:val="00384B12"/>
    <w:rsid w:val="00387491"/>
    <w:rsid w:val="003905CD"/>
    <w:rsid w:val="00390E54"/>
    <w:rsid w:val="0039167C"/>
    <w:rsid w:val="00391A28"/>
    <w:rsid w:val="00391CD6"/>
    <w:rsid w:val="00391D3E"/>
    <w:rsid w:val="003922EF"/>
    <w:rsid w:val="0039240C"/>
    <w:rsid w:val="0039254B"/>
    <w:rsid w:val="00392DFF"/>
    <w:rsid w:val="00392FDB"/>
    <w:rsid w:val="00393D16"/>
    <w:rsid w:val="0039480F"/>
    <w:rsid w:val="0039508B"/>
    <w:rsid w:val="00395141"/>
    <w:rsid w:val="00395441"/>
    <w:rsid w:val="00395D63"/>
    <w:rsid w:val="00395FA8"/>
    <w:rsid w:val="0039620A"/>
    <w:rsid w:val="003966F6"/>
    <w:rsid w:val="00396B3D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0D9B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18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638"/>
    <w:rsid w:val="003A696E"/>
    <w:rsid w:val="003A6A08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8D8"/>
    <w:rsid w:val="003B4A97"/>
    <w:rsid w:val="003B55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1F21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6DA1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1B2"/>
    <w:rsid w:val="003E23AA"/>
    <w:rsid w:val="003E2417"/>
    <w:rsid w:val="003E2441"/>
    <w:rsid w:val="003E2586"/>
    <w:rsid w:val="003E2C58"/>
    <w:rsid w:val="003E3037"/>
    <w:rsid w:val="003E3466"/>
    <w:rsid w:val="003E364C"/>
    <w:rsid w:val="003E37AC"/>
    <w:rsid w:val="003E37ED"/>
    <w:rsid w:val="003E4091"/>
    <w:rsid w:val="003E46AD"/>
    <w:rsid w:val="003E4A96"/>
    <w:rsid w:val="003E50FF"/>
    <w:rsid w:val="003E55A3"/>
    <w:rsid w:val="003E595C"/>
    <w:rsid w:val="003E5AC9"/>
    <w:rsid w:val="003E5B4A"/>
    <w:rsid w:val="003E5E79"/>
    <w:rsid w:val="003E6158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05D"/>
    <w:rsid w:val="003F1285"/>
    <w:rsid w:val="003F1808"/>
    <w:rsid w:val="003F23F2"/>
    <w:rsid w:val="003F2464"/>
    <w:rsid w:val="003F2A9C"/>
    <w:rsid w:val="003F31BF"/>
    <w:rsid w:val="003F33B6"/>
    <w:rsid w:val="003F350E"/>
    <w:rsid w:val="003F3534"/>
    <w:rsid w:val="003F35B4"/>
    <w:rsid w:val="003F3842"/>
    <w:rsid w:val="003F3E11"/>
    <w:rsid w:val="003F3EE1"/>
    <w:rsid w:val="003F3F0B"/>
    <w:rsid w:val="003F3F5C"/>
    <w:rsid w:val="003F4494"/>
    <w:rsid w:val="003F4515"/>
    <w:rsid w:val="003F4A5F"/>
    <w:rsid w:val="003F4D03"/>
    <w:rsid w:val="003F4FA6"/>
    <w:rsid w:val="003F5294"/>
    <w:rsid w:val="003F5319"/>
    <w:rsid w:val="003F59CD"/>
    <w:rsid w:val="003F60F9"/>
    <w:rsid w:val="003F6786"/>
    <w:rsid w:val="003F688D"/>
    <w:rsid w:val="003F700B"/>
    <w:rsid w:val="003F7B09"/>
    <w:rsid w:val="003F7F64"/>
    <w:rsid w:val="004001B6"/>
    <w:rsid w:val="0040029A"/>
    <w:rsid w:val="00400D08"/>
    <w:rsid w:val="0040101E"/>
    <w:rsid w:val="0040110C"/>
    <w:rsid w:val="0040120E"/>
    <w:rsid w:val="004016CE"/>
    <w:rsid w:val="00402190"/>
    <w:rsid w:val="004025F2"/>
    <w:rsid w:val="0040271B"/>
    <w:rsid w:val="0040274E"/>
    <w:rsid w:val="00402C78"/>
    <w:rsid w:val="00403139"/>
    <w:rsid w:val="004046F9"/>
    <w:rsid w:val="00406B85"/>
    <w:rsid w:val="00407099"/>
    <w:rsid w:val="004071D8"/>
    <w:rsid w:val="00407352"/>
    <w:rsid w:val="00407716"/>
    <w:rsid w:val="004077E4"/>
    <w:rsid w:val="00407B51"/>
    <w:rsid w:val="00410D09"/>
    <w:rsid w:val="00412078"/>
    <w:rsid w:val="004126A4"/>
    <w:rsid w:val="00412BF0"/>
    <w:rsid w:val="00412D9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C5F"/>
    <w:rsid w:val="00420285"/>
    <w:rsid w:val="004204C8"/>
    <w:rsid w:val="004209A4"/>
    <w:rsid w:val="00420EFF"/>
    <w:rsid w:val="00420F62"/>
    <w:rsid w:val="0042108E"/>
    <w:rsid w:val="004224DA"/>
    <w:rsid w:val="00422B0B"/>
    <w:rsid w:val="00422C91"/>
    <w:rsid w:val="00422D0B"/>
    <w:rsid w:val="00423136"/>
    <w:rsid w:val="0042334C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485"/>
    <w:rsid w:val="004266F3"/>
    <w:rsid w:val="004267FF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EFA"/>
    <w:rsid w:val="00433F77"/>
    <w:rsid w:val="00434419"/>
    <w:rsid w:val="004344B2"/>
    <w:rsid w:val="00434848"/>
    <w:rsid w:val="00435CA3"/>
    <w:rsid w:val="0043659B"/>
    <w:rsid w:val="004366E8"/>
    <w:rsid w:val="00436D44"/>
    <w:rsid w:val="004377C4"/>
    <w:rsid w:val="00440680"/>
    <w:rsid w:val="00440BB4"/>
    <w:rsid w:val="00440C8F"/>
    <w:rsid w:val="00441CC6"/>
    <w:rsid w:val="00442055"/>
    <w:rsid w:val="00442700"/>
    <w:rsid w:val="0044288B"/>
    <w:rsid w:val="004428E0"/>
    <w:rsid w:val="00442A48"/>
    <w:rsid w:val="00442CDA"/>
    <w:rsid w:val="004431EC"/>
    <w:rsid w:val="00443880"/>
    <w:rsid w:val="00443CC7"/>
    <w:rsid w:val="00445428"/>
    <w:rsid w:val="00445B41"/>
    <w:rsid w:val="00445F40"/>
    <w:rsid w:val="0044656E"/>
    <w:rsid w:val="004469B0"/>
    <w:rsid w:val="00447998"/>
    <w:rsid w:val="004479BC"/>
    <w:rsid w:val="00447A01"/>
    <w:rsid w:val="00447F35"/>
    <w:rsid w:val="004505B1"/>
    <w:rsid w:val="004509D3"/>
    <w:rsid w:val="00450F7D"/>
    <w:rsid w:val="0045161D"/>
    <w:rsid w:val="0045227F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711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103"/>
    <w:rsid w:val="00464461"/>
    <w:rsid w:val="004645DB"/>
    <w:rsid w:val="00464924"/>
    <w:rsid w:val="00464935"/>
    <w:rsid w:val="00464F59"/>
    <w:rsid w:val="004652BA"/>
    <w:rsid w:val="00465D9F"/>
    <w:rsid w:val="0046664E"/>
    <w:rsid w:val="004673A8"/>
    <w:rsid w:val="0046764F"/>
    <w:rsid w:val="00467C34"/>
    <w:rsid w:val="00467D2E"/>
    <w:rsid w:val="00467E5F"/>
    <w:rsid w:val="00471172"/>
    <w:rsid w:val="00471CB8"/>
    <w:rsid w:val="00471E8C"/>
    <w:rsid w:val="00471F87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5E"/>
    <w:rsid w:val="004813C8"/>
    <w:rsid w:val="004819CC"/>
    <w:rsid w:val="00481A61"/>
    <w:rsid w:val="00482218"/>
    <w:rsid w:val="0048234F"/>
    <w:rsid w:val="004826B4"/>
    <w:rsid w:val="004828CC"/>
    <w:rsid w:val="00482E47"/>
    <w:rsid w:val="0048318C"/>
    <w:rsid w:val="004832B3"/>
    <w:rsid w:val="00483E83"/>
    <w:rsid w:val="0048414B"/>
    <w:rsid w:val="00484ABB"/>
    <w:rsid w:val="00484DB5"/>
    <w:rsid w:val="0048502F"/>
    <w:rsid w:val="004851C7"/>
    <w:rsid w:val="004851D0"/>
    <w:rsid w:val="00486172"/>
    <w:rsid w:val="004866B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83A"/>
    <w:rsid w:val="00492F5B"/>
    <w:rsid w:val="004939F0"/>
    <w:rsid w:val="00493C3D"/>
    <w:rsid w:val="00493C7F"/>
    <w:rsid w:val="00493F2F"/>
    <w:rsid w:val="00494481"/>
    <w:rsid w:val="00494A06"/>
    <w:rsid w:val="00494E12"/>
    <w:rsid w:val="00494F9A"/>
    <w:rsid w:val="004950CA"/>
    <w:rsid w:val="004950D7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C04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AE5"/>
    <w:rsid w:val="004B5BD1"/>
    <w:rsid w:val="004B6832"/>
    <w:rsid w:val="004B6C56"/>
    <w:rsid w:val="004B75C2"/>
    <w:rsid w:val="004B7F9F"/>
    <w:rsid w:val="004C02FC"/>
    <w:rsid w:val="004C10F6"/>
    <w:rsid w:val="004C11A2"/>
    <w:rsid w:val="004C1DCE"/>
    <w:rsid w:val="004C24CC"/>
    <w:rsid w:val="004C35B4"/>
    <w:rsid w:val="004C35F2"/>
    <w:rsid w:val="004C392E"/>
    <w:rsid w:val="004C3CA3"/>
    <w:rsid w:val="004C4112"/>
    <w:rsid w:val="004C46EF"/>
    <w:rsid w:val="004C47B3"/>
    <w:rsid w:val="004C4990"/>
    <w:rsid w:val="004C49DC"/>
    <w:rsid w:val="004C4CDE"/>
    <w:rsid w:val="004C50D9"/>
    <w:rsid w:val="004C550D"/>
    <w:rsid w:val="004C59A7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676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72A"/>
    <w:rsid w:val="004E037D"/>
    <w:rsid w:val="004E042D"/>
    <w:rsid w:val="004E1E50"/>
    <w:rsid w:val="004E1EE8"/>
    <w:rsid w:val="004E2192"/>
    <w:rsid w:val="004E302C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31C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6C5"/>
    <w:rsid w:val="00502718"/>
    <w:rsid w:val="00502916"/>
    <w:rsid w:val="00502CCD"/>
    <w:rsid w:val="0050455D"/>
    <w:rsid w:val="00504DF2"/>
    <w:rsid w:val="00505204"/>
    <w:rsid w:val="00505619"/>
    <w:rsid w:val="00505C53"/>
    <w:rsid w:val="0050602F"/>
    <w:rsid w:val="00506786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30AB"/>
    <w:rsid w:val="005130AC"/>
    <w:rsid w:val="005138DC"/>
    <w:rsid w:val="00514947"/>
    <w:rsid w:val="00514E72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3E5"/>
    <w:rsid w:val="005203F7"/>
    <w:rsid w:val="00520756"/>
    <w:rsid w:val="0052076F"/>
    <w:rsid w:val="00520B6D"/>
    <w:rsid w:val="00520F52"/>
    <w:rsid w:val="00521157"/>
    <w:rsid w:val="005211DB"/>
    <w:rsid w:val="0052185A"/>
    <w:rsid w:val="00521C6D"/>
    <w:rsid w:val="00522719"/>
    <w:rsid w:val="00523B53"/>
    <w:rsid w:val="00523BF6"/>
    <w:rsid w:val="00523E33"/>
    <w:rsid w:val="00523F7A"/>
    <w:rsid w:val="005242D8"/>
    <w:rsid w:val="00524904"/>
    <w:rsid w:val="00524B54"/>
    <w:rsid w:val="00524D70"/>
    <w:rsid w:val="00525235"/>
    <w:rsid w:val="005254F7"/>
    <w:rsid w:val="005259B4"/>
    <w:rsid w:val="00525AC5"/>
    <w:rsid w:val="00526B0F"/>
    <w:rsid w:val="00526F3D"/>
    <w:rsid w:val="005273F8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D6"/>
    <w:rsid w:val="005332B3"/>
    <w:rsid w:val="005335E8"/>
    <w:rsid w:val="00533B6B"/>
    <w:rsid w:val="00533EF3"/>
    <w:rsid w:val="0053471E"/>
    <w:rsid w:val="00534E51"/>
    <w:rsid w:val="00535027"/>
    <w:rsid w:val="00535080"/>
    <w:rsid w:val="00535CCE"/>
    <w:rsid w:val="005362FA"/>
    <w:rsid w:val="0053699F"/>
    <w:rsid w:val="0053784A"/>
    <w:rsid w:val="00540321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0AE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4D4F"/>
    <w:rsid w:val="0055509F"/>
    <w:rsid w:val="00555ADB"/>
    <w:rsid w:val="00556241"/>
    <w:rsid w:val="00556D7D"/>
    <w:rsid w:val="00556F7B"/>
    <w:rsid w:val="0055704A"/>
    <w:rsid w:val="00557366"/>
    <w:rsid w:val="005579FF"/>
    <w:rsid w:val="00557D62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9D3"/>
    <w:rsid w:val="00575F4E"/>
    <w:rsid w:val="00576251"/>
    <w:rsid w:val="00576AB4"/>
    <w:rsid w:val="00577B48"/>
    <w:rsid w:val="00580520"/>
    <w:rsid w:val="0058104B"/>
    <w:rsid w:val="005816D0"/>
    <w:rsid w:val="00581D84"/>
    <w:rsid w:val="00582064"/>
    <w:rsid w:val="00582180"/>
    <w:rsid w:val="005821A5"/>
    <w:rsid w:val="00582315"/>
    <w:rsid w:val="00582919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1D97"/>
    <w:rsid w:val="0059200E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63B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4F2"/>
    <w:rsid w:val="005A7795"/>
    <w:rsid w:val="005A7BA6"/>
    <w:rsid w:val="005A7DB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1C20"/>
    <w:rsid w:val="005C1FA6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470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449"/>
    <w:rsid w:val="005E1B3C"/>
    <w:rsid w:val="005E1ED5"/>
    <w:rsid w:val="005E1FBB"/>
    <w:rsid w:val="005E228F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C07"/>
    <w:rsid w:val="005F1E61"/>
    <w:rsid w:val="005F1F09"/>
    <w:rsid w:val="005F229B"/>
    <w:rsid w:val="005F2D23"/>
    <w:rsid w:val="005F2E7D"/>
    <w:rsid w:val="005F3873"/>
    <w:rsid w:val="005F40B8"/>
    <w:rsid w:val="005F4C52"/>
    <w:rsid w:val="005F4C6A"/>
    <w:rsid w:val="005F5226"/>
    <w:rsid w:val="005F5578"/>
    <w:rsid w:val="005F71E0"/>
    <w:rsid w:val="005F762D"/>
    <w:rsid w:val="005F768E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79"/>
    <w:rsid w:val="006015B5"/>
    <w:rsid w:val="00601631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3F7"/>
    <w:rsid w:val="00604495"/>
    <w:rsid w:val="00605059"/>
    <w:rsid w:val="00605427"/>
    <w:rsid w:val="00605654"/>
    <w:rsid w:val="00606048"/>
    <w:rsid w:val="0060629D"/>
    <w:rsid w:val="006063C1"/>
    <w:rsid w:val="00606564"/>
    <w:rsid w:val="00607A49"/>
    <w:rsid w:val="00607AE0"/>
    <w:rsid w:val="00610518"/>
    <w:rsid w:val="00610598"/>
    <w:rsid w:val="00610E14"/>
    <w:rsid w:val="00611139"/>
    <w:rsid w:val="006115D3"/>
    <w:rsid w:val="006119E6"/>
    <w:rsid w:val="00612419"/>
    <w:rsid w:val="0061249F"/>
    <w:rsid w:val="006124BE"/>
    <w:rsid w:val="00612F58"/>
    <w:rsid w:val="0061367A"/>
    <w:rsid w:val="006139C4"/>
    <w:rsid w:val="006139F7"/>
    <w:rsid w:val="00613A6F"/>
    <w:rsid w:val="00614922"/>
    <w:rsid w:val="00614A9B"/>
    <w:rsid w:val="00614F8F"/>
    <w:rsid w:val="006150F0"/>
    <w:rsid w:val="00615F2F"/>
    <w:rsid w:val="00616046"/>
    <w:rsid w:val="006163BB"/>
    <w:rsid w:val="0061682D"/>
    <w:rsid w:val="00616832"/>
    <w:rsid w:val="00616BEC"/>
    <w:rsid w:val="00616DE7"/>
    <w:rsid w:val="00617613"/>
    <w:rsid w:val="00617776"/>
    <w:rsid w:val="00620292"/>
    <w:rsid w:val="00621546"/>
    <w:rsid w:val="0062182D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5F2"/>
    <w:rsid w:val="006368C1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4494"/>
    <w:rsid w:val="00644654"/>
    <w:rsid w:val="00645241"/>
    <w:rsid w:val="00645456"/>
    <w:rsid w:val="00646043"/>
    <w:rsid w:val="006465C5"/>
    <w:rsid w:val="00646A9C"/>
    <w:rsid w:val="006475F9"/>
    <w:rsid w:val="0064778B"/>
    <w:rsid w:val="0064790A"/>
    <w:rsid w:val="0065003C"/>
    <w:rsid w:val="0065020C"/>
    <w:rsid w:val="006513F6"/>
    <w:rsid w:val="00651D33"/>
    <w:rsid w:val="006524BD"/>
    <w:rsid w:val="00652990"/>
    <w:rsid w:val="00652C36"/>
    <w:rsid w:val="00652FD9"/>
    <w:rsid w:val="0065409E"/>
    <w:rsid w:val="00654769"/>
    <w:rsid w:val="00654C9A"/>
    <w:rsid w:val="00654E02"/>
    <w:rsid w:val="00654F99"/>
    <w:rsid w:val="00654FDE"/>
    <w:rsid w:val="006556BB"/>
    <w:rsid w:val="0065659E"/>
    <w:rsid w:val="00656BB1"/>
    <w:rsid w:val="00657259"/>
    <w:rsid w:val="006577F0"/>
    <w:rsid w:val="006578A7"/>
    <w:rsid w:val="00657956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B3"/>
    <w:rsid w:val="00664FDE"/>
    <w:rsid w:val="0066573B"/>
    <w:rsid w:val="00665A0A"/>
    <w:rsid w:val="00665C7E"/>
    <w:rsid w:val="00665DB8"/>
    <w:rsid w:val="00666F61"/>
    <w:rsid w:val="0066709E"/>
    <w:rsid w:val="0066742C"/>
    <w:rsid w:val="0066746E"/>
    <w:rsid w:val="00667771"/>
    <w:rsid w:val="00667796"/>
    <w:rsid w:val="006679DB"/>
    <w:rsid w:val="00670087"/>
    <w:rsid w:val="00670882"/>
    <w:rsid w:val="00671155"/>
    <w:rsid w:val="006712EB"/>
    <w:rsid w:val="00671D09"/>
    <w:rsid w:val="0067214D"/>
    <w:rsid w:val="006721A1"/>
    <w:rsid w:val="006725AC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3BC"/>
    <w:rsid w:val="00676659"/>
    <w:rsid w:val="00676660"/>
    <w:rsid w:val="00676D3C"/>
    <w:rsid w:val="00677E1A"/>
    <w:rsid w:val="00680021"/>
    <w:rsid w:val="00680217"/>
    <w:rsid w:val="00681F90"/>
    <w:rsid w:val="0068292E"/>
    <w:rsid w:val="00682E43"/>
    <w:rsid w:val="006835D0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0E1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9EE"/>
    <w:rsid w:val="006A1AA8"/>
    <w:rsid w:val="006A1BF8"/>
    <w:rsid w:val="006A2301"/>
    <w:rsid w:val="006A2B82"/>
    <w:rsid w:val="006A2F16"/>
    <w:rsid w:val="006A3084"/>
    <w:rsid w:val="006A3227"/>
    <w:rsid w:val="006A44E5"/>
    <w:rsid w:val="006A4885"/>
    <w:rsid w:val="006A4A00"/>
    <w:rsid w:val="006A54A8"/>
    <w:rsid w:val="006A62E8"/>
    <w:rsid w:val="006B18D3"/>
    <w:rsid w:val="006B203B"/>
    <w:rsid w:val="006B2634"/>
    <w:rsid w:val="006B27A8"/>
    <w:rsid w:val="006B2A47"/>
    <w:rsid w:val="006B2BE9"/>
    <w:rsid w:val="006B2E55"/>
    <w:rsid w:val="006B4605"/>
    <w:rsid w:val="006B4FAE"/>
    <w:rsid w:val="006B5492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E26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6C23"/>
    <w:rsid w:val="006C7074"/>
    <w:rsid w:val="006C7810"/>
    <w:rsid w:val="006C7BC0"/>
    <w:rsid w:val="006C7C65"/>
    <w:rsid w:val="006D02E6"/>
    <w:rsid w:val="006D067C"/>
    <w:rsid w:val="006D077B"/>
    <w:rsid w:val="006D08C8"/>
    <w:rsid w:val="006D1174"/>
    <w:rsid w:val="006D1A5D"/>
    <w:rsid w:val="006D1C00"/>
    <w:rsid w:val="006D2108"/>
    <w:rsid w:val="006D31D4"/>
    <w:rsid w:val="006D342F"/>
    <w:rsid w:val="006D35D1"/>
    <w:rsid w:val="006D5423"/>
    <w:rsid w:val="006D57B0"/>
    <w:rsid w:val="006D653A"/>
    <w:rsid w:val="006D6C9C"/>
    <w:rsid w:val="006D6FB7"/>
    <w:rsid w:val="006D7205"/>
    <w:rsid w:val="006E044C"/>
    <w:rsid w:val="006E12E1"/>
    <w:rsid w:val="006E1C6D"/>
    <w:rsid w:val="006E1E31"/>
    <w:rsid w:val="006E22EE"/>
    <w:rsid w:val="006E2546"/>
    <w:rsid w:val="006E2627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E7D5B"/>
    <w:rsid w:val="006F0254"/>
    <w:rsid w:val="006F1178"/>
    <w:rsid w:val="006F15BE"/>
    <w:rsid w:val="006F174E"/>
    <w:rsid w:val="006F1A62"/>
    <w:rsid w:val="006F1FE6"/>
    <w:rsid w:val="006F2665"/>
    <w:rsid w:val="006F383B"/>
    <w:rsid w:val="006F4D3C"/>
    <w:rsid w:val="006F4D9B"/>
    <w:rsid w:val="006F4E2C"/>
    <w:rsid w:val="006F53AE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AC1"/>
    <w:rsid w:val="00700C9E"/>
    <w:rsid w:val="00701079"/>
    <w:rsid w:val="00701303"/>
    <w:rsid w:val="0070138E"/>
    <w:rsid w:val="00701D0A"/>
    <w:rsid w:val="00701EEE"/>
    <w:rsid w:val="00702857"/>
    <w:rsid w:val="00702BAA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4F41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BB1"/>
    <w:rsid w:val="00711C85"/>
    <w:rsid w:val="00711EA5"/>
    <w:rsid w:val="0071247E"/>
    <w:rsid w:val="00712679"/>
    <w:rsid w:val="0071304D"/>
    <w:rsid w:val="0071349C"/>
    <w:rsid w:val="00713629"/>
    <w:rsid w:val="00713C3A"/>
    <w:rsid w:val="007140DB"/>
    <w:rsid w:val="007145C0"/>
    <w:rsid w:val="00714BA7"/>
    <w:rsid w:val="00714C9C"/>
    <w:rsid w:val="0071545D"/>
    <w:rsid w:val="0071591C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383A"/>
    <w:rsid w:val="00724176"/>
    <w:rsid w:val="0072424A"/>
    <w:rsid w:val="00724B5B"/>
    <w:rsid w:val="00724E91"/>
    <w:rsid w:val="0072508B"/>
    <w:rsid w:val="00725703"/>
    <w:rsid w:val="007265FF"/>
    <w:rsid w:val="00726604"/>
    <w:rsid w:val="007267BD"/>
    <w:rsid w:val="00726D7F"/>
    <w:rsid w:val="00726DC0"/>
    <w:rsid w:val="0072736F"/>
    <w:rsid w:val="00727371"/>
    <w:rsid w:val="00727752"/>
    <w:rsid w:val="00727DC0"/>
    <w:rsid w:val="00730125"/>
    <w:rsid w:val="00730FAC"/>
    <w:rsid w:val="00731BE3"/>
    <w:rsid w:val="007320E9"/>
    <w:rsid w:val="007323F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941"/>
    <w:rsid w:val="00737A61"/>
    <w:rsid w:val="00737B15"/>
    <w:rsid w:val="00737DC6"/>
    <w:rsid w:val="0074017D"/>
    <w:rsid w:val="00740974"/>
    <w:rsid w:val="00740994"/>
    <w:rsid w:val="00740E41"/>
    <w:rsid w:val="00740EC7"/>
    <w:rsid w:val="0074136D"/>
    <w:rsid w:val="00741454"/>
    <w:rsid w:val="007415DF"/>
    <w:rsid w:val="007421BB"/>
    <w:rsid w:val="007428E0"/>
    <w:rsid w:val="00742953"/>
    <w:rsid w:val="007430EC"/>
    <w:rsid w:val="0074337F"/>
    <w:rsid w:val="007434F2"/>
    <w:rsid w:val="007434FA"/>
    <w:rsid w:val="00743AE4"/>
    <w:rsid w:val="00744F25"/>
    <w:rsid w:val="007454F7"/>
    <w:rsid w:val="0074552D"/>
    <w:rsid w:val="00746165"/>
    <w:rsid w:val="007467EA"/>
    <w:rsid w:val="00746A7A"/>
    <w:rsid w:val="00747124"/>
    <w:rsid w:val="0074750F"/>
    <w:rsid w:val="00747961"/>
    <w:rsid w:val="00747AC4"/>
    <w:rsid w:val="00747CB8"/>
    <w:rsid w:val="00750340"/>
    <w:rsid w:val="00750C1C"/>
    <w:rsid w:val="00752051"/>
    <w:rsid w:val="00752BB2"/>
    <w:rsid w:val="007535D3"/>
    <w:rsid w:val="0075391E"/>
    <w:rsid w:val="00753B5B"/>
    <w:rsid w:val="00753FF9"/>
    <w:rsid w:val="00754749"/>
    <w:rsid w:val="0075574C"/>
    <w:rsid w:val="00756004"/>
    <w:rsid w:val="00756720"/>
    <w:rsid w:val="00756789"/>
    <w:rsid w:val="00756974"/>
    <w:rsid w:val="00756C44"/>
    <w:rsid w:val="00756CED"/>
    <w:rsid w:val="00757C09"/>
    <w:rsid w:val="0076002C"/>
    <w:rsid w:val="0076015D"/>
    <w:rsid w:val="007603A3"/>
    <w:rsid w:val="00760BFC"/>
    <w:rsid w:val="00760E90"/>
    <w:rsid w:val="007617BF"/>
    <w:rsid w:val="00762033"/>
    <w:rsid w:val="007624B2"/>
    <w:rsid w:val="00763199"/>
    <w:rsid w:val="0076471E"/>
    <w:rsid w:val="00764E9F"/>
    <w:rsid w:val="007652E9"/>
    <w:rsid w:val="007657AE"/>
    <w:rsid w:val="00765DE0"/>
    <w:rsid w:val="00766139"/>
    <w:rsid w:val="007668B6"/>
    <w:rsid w:val="00766A46"/>
    <w:rsid w:val="00766D38"/>
    <w:rsid w:val="00767639"/>
    <w:rsid w:val="00767795"/>
    <w:rsid w:val="00767E4D"/>
    <w:rsid w:val="007700A1"/>
    <w:rsid w:val="0077018F"/>
    <w:rsid w:val="00770210"/>
    <w:rsid w:val="0077075B"/>
    <w:rsid w:val="00770B45"/>
    <w:rsid w:val="00770DA6"/>
    <w:rsid w:val="00770F0B"/>
    <w:rsid w:val="0077154D"/>
    <w:rsid w:val="0077173D"/>
    <w:rsid w:val="007717C8"/>
    <w:rsid w:val="00771D2C"/>
    <w:rsid w:val="00771E2E"/>
    <w:rsid w:val="00772014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5562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4DE3"/>
    <w:rsid w:val="0078580D"/>
    <w:rsid w:val="00786D3A"/>
    <w:rsid w:val="00790282"/>
    <w:rsid w:val="00790CDB"/>
    <w:rsid w:val="0079125C"/>
    <w:rsid w:val="00791FB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4B1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40C9"/>
    <w:rsid w:val="007A453B"/>
    <w:rsid w:val="007A47D4"/>
    <w:rsid w:val="007A4F85"/>
    <w:rsid w:val="007A4F96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EEF"/>
    <w:rsid w:val="007B6F54"/>
    <w:rsid w:val="007B7F7A"/>
    <w:rsid w:val="007C03E2"/>
    <w:rsid w:val="007C0645"/>
    <w:rsid w:val="007C080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BDF"/>
    <w:rsid w:val="007D2A69"/>
    <w:rsid w:val="007D2CB5"/>
    <w:rsid w:val="007D2E75"/>
    <w:rsid w:val="007D3795"/>
    <w:rsid w:val="007D3D08"/>
    <w:rsid w:val="007D43FC"/>
    <w:rsid w:val="007D4688"/>
    <w:rsid w:val="007D4763"/>
    <w:rsid w:val="007D549D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4EA2"/>
    <w:rsid w:val="007E58B0"/>
    <w:rsid w:val="007E59CA"/>
    <w:rsid w:val="007E5A84"/>
    <w:rsid w:val="007E6543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E3F"/>
    <w:rsid w:val="007F5F4E"/>
    <w:rsid w:val="007F5F9C"/>
    <w:rsid w:val="007F639B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A76"/>
    <w:rsid w:val="00803F36"/>
    <w:rsid w:val="00804501"/>
    <w:rsid w:val="00804541"/>
    <w:rsid w:val="008048A1"/>
    <w:rsid w:val="00805011"/>
    <w:rsid w:val="00805BF8"/>
    <w:rsid w:val="008060B5"/>
    <w:rsid w:val="00806929"/>
    <w:rsid w:val="00806B91"/>
    <w:rsid w:val="00806D04"/>
    <w:rsid w:val="00806D9C"/>
    <w:rsid w:val="0080773C"/>
    <w:rsid w:val="00807C24"/>
    <w:rsid w:val="00810BC2"/>
    <w:rsid w:val="008110C2"/>
    <w:rsid w:val="008111AD"/>
    <w:rsid w:val="008116A0"/>
    <w:rsid w:val="00811733"/>
    <w:rsid w:val="00811A44"/>
    <w:rsid w:val="00811A65"/>
    <w:rsid w:val="00811DAF"/>
    <w:rsid w:val="00811E63"/>
    <w:rsid w:val="0081290D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228E"/>
    <w:rsid w:val="008227FB"/>
    <w:rsid w:val="0082281B"/>
    <w:rsid w:val="00822C33"/>
    <w:rsid w:val="00822EBF"/>
    <w:rsid w:val="00823A3F"/>
    <w:rsid w:val="00823AFC"/>
    <w:rsid w:val="008241BC"/>
    <w:rsid w:val="008246D6"/>
    <w:rsid w:val="0082483A"/>
    <w:rsid w:val="00824ED6"/>
    <w:rsid w:val="00825C86"/>
    <w:rsid w:val="00825EFB"/>
    <w:rsid w:val="00826259"/>
    <w:rsid w:val="00826948"/>
    <w:rsid w:val="00827BDB"/>
    <w:rsid w:val="00827D60"/>
    <w:rsid w:val="00827F6E"/>
    <w:rsid w:val="00827FA0"/>
    <w:rsid w:val="008307CA"/>
    <w:rsid w:val="0083098B"/>
    <w:rsid w:val="00830996"/>
    <w:rsid w:val="008309F5"/>
    <w:rsid w:val="00831003"/>
    <w:rsid w:val="0083125B"/>
    <w:rsid w:val="00831CA0"/>
    <w:rsid w:val="008320A5"/>
    <w:rsid w:val="008323CE"/>
    <w:rsid w:val="00832580"/>
    <w:rsid w:val="00832BE2"/>
    <w:rsid w:val="00832EF7"/>
    <w:rsid w:val="008333F3"/>
    <w:rsid w:val="008336BF"/>
    <w:rsid w:val="008339F1"/>
    <w:rsid w:val="00833C81"/>
    <w:rsid w:val="00834136"/>
    <w:rsid w:val="008343D3"/>
    <w:rsid w:val="0083457B"/>
    <w:rsid w:val="00834878"/>
    <w:rsid w:val="00834C52"/>
    <w:rsid w:val="00835004"/>
    <w:rsid w:val="008351B5"/>
    <w:rsid w:val="00835B98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C9"/>
    <w:rsid w:val="008440F7"/>
    <w:rsid w:val="008442A8"/>
    <w:rsid w:val="00844503"/>
    <w:rsid w:val="008446AD"/>
    <w:rsid w:val="00844A80"/>
    <w:rsid w:val="00844D6C"/>
    <w:rsid w:val="008450D5"/>
    <w:rsid w:val="008451D2"/>
    <w:rsid w:val="008454BB"/>
    <w:rsid w:val="00845C16"/>
    <w:rsid w:val="00845C7F"/>
    <w:rsid w:val="00846392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8A5"/>
    <w:rsid w:val="0085290B"/>
    <w:rsid w:val="00852DB7"/>
    <w:rsid w:val="0085310A"/>
    <w:rsid w:val="008538C5"/>
    <w:rsid w:val="008538EA"/>
    <w:rsid w:val="0085398B"/>
    <w:rsid w:val="00854117"/>
    <w:rsid w:val="00854620"/>
    <w:rsid w:val="008549EF"/>
    <w:rsid w:val="00854D35"/>
    <w:rsid w:val="00854F1F"/>
    <w:rsid w:val="00854FA4"/>
    <w:rsid w:val="00855A2A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287"/>
    <w:rsid w:val="0086683E"/>
    <w:rsid w:val="00866B1D"/>
    <w:rsid w:val="008671C1"/>
    <w:rsid w:val="00867C4C"/>
    <w:rsid w:val="00870A45"/>
    <w:rsid w:val="00870B06"/>
    <w:rsid w:val="00870B61"/>
    <w:rsid w:val="00870E22"/>
    <w:rsid w:val="00871B13"/>
    <w:rsid w:val="008721CE"/>
    <w:rsid w:val="00872C20"/>
    <w:rsid w:val="008735DE"/>
    <w:rsid w:val="008735EF"/>
    <w:rsid w:val="008739C0"/>
    <w:rsid w:val="00874DB3"/>
    <w:rsid w:val="00875022"/>
    <w:rsid w:val="00875349"/>
    <w:rsid w:val="008756BF"/>
    <w:rsid w:val="008756F8"/>
    <w:rsid w:val="00875839"/>
    <w:rsid w:val="008758D8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1038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862"/>
    <w:rsid w:val="00883A51"/>
    <w:rsid w:val="00883FD2"/>
    <w:rsid w:val="00884C4F"/>
    <w:rsid w:val="00885294"/>
    <w:rsid w:val="00885873"/>
    <w:rsid w:val="008858BA"/>
    <w:rsid w:val="00885F71"/>
    <w:rsid w:val="00886045"/>
    <w:rsid w:val="00886F13"/>
    <w:rsid w:val="00887C4F"/>
    <w:rsid w:val="00887F62"/>
    <w:rsid w:val="00890DDD"/>
    <w:rsid w:val="0089127A"/>
    <w:rsid w:val="0089152B"/>
    <w:rsid w:val="008915D5"/>
    <w:rsid w:val="008916BA"/>
    <w:rsid w:val="008916C7"/>
    <w:rsid w:val="00891A58"/>
    <w:rsid w:val="00891BA3"/>
    <w:rsid w:val="00891C89"/>
    <w:rsid w:val="00891E30"/>
    <w:rsid w:val="00891E5C"/>
    <w:rsid w:val="0089216F"/>
    <w:rsid w:val="008928BE"/>
    <w:rsid w:val="008931EE"/>
    <w:rsid w:val="00893858"/>
    <w:rsid w:val="008945D6"/>
    <w:rsid w:val="008946EE"/>
    <w:rsid w:val="008946FA"/>
    <w:rsid w:val="0089474D"/>
    <w:rsid w:val="00894A88"/>
    <w:rsid w:val="00895094"/>
    <w:rsid w:val="008950B2"/>
    <w:rsid w:val="00896314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AC7"/>
    <w:rsid w:val="008A2B57"/>
    <w:rsid w:val="008A2CA2"/>
    <w:rsid w:val="008A35BE"/>
    <w:rsid w:val="008A42C7"/>
    <w:rsid w:val="008A4B8B"/>
    <w:rsid w:val="008A52F2"/>
    <w:rsid w:val="008A5390"/>
    <w:rsid w:val="008A56BA"/>
    <w:rsid w:val="008A5B60"/>
    <w:rsid w:val="008A5E3A"/>
    <w:rsid w:val="008A6155"/>
    <w:rsid w:val="008A6B73"/>
    <w:rsid w:val="008A6CD7"/>
    <w:rsid w:val="008A7077"/>
    <w:rsid w:val="008A7088"/>
    <w:rsid w:val="008A76A8"/>
    <w:rsid w:val="008A7EC3"/>
    <w:rsid w:val="008A7F2A"/>
    <w:rsid w:val="008B1AB2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56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50C2"/>
    <w:rsid w:val="008C5E0C"/>
    <w:rsid w:val="008C6547"/>
    <w:rsid w:val="008C734C"/>
    <w:rsid w:val="008C7377"/>
    <w:rsid w:val="008C7554"/>
    <w:rsid w:val="008C77CC"/>
    <w:rsid w:val="008C7B47"/>
    <w:rsid w:val="008C7F62"/>
    <w:rsid w:val="008D02EB"/>
    <w:rsid w:val="008D0763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DBA"/>
    <w:rsid w:val="008D62F3"/>
    <w:rsid w:val="008D6685"/>
    <w:rsid w:val="008D678B"/>
    <w:rsid w:val="008D6BF3"/>
    <w:rsid w:val="008D6D3F"/>
    <w:rsid w:val="008D7ABC"/>
    <w:rsid w:val="008E03FC"/>
    <w:rsid w:val="008E08E8"/>
    <w:rsid w:val="008E0DD5"/>
    <w:rsid w:val="008E0F48"/>
    <w:rsid w:val="008E10A3"/>
    <w:rsid w:val="008E1375"/>
    <w:rsid w:val="008E139D"/>
    <w:rsid w:val="008E13F5"/>
    <w:rsid w:val="008E199B"/>
    <w:rsid w:val="008E19F1"/>
    <w:rsid w:val="008E252B"/>
    <w:rsid w:val="008E2B39"/>
    <w:rsid w:val="008E2C1C"/>
    <w:rsid w:val="008E3BB4"/>
    <w:rsid w:val="008E47A8"/>
    <w:rsid w:val="008E4CBE"/>
    <w:rsid w:val="008E4CD1"/>
    <w:rsid w:val="008E525C"/>
    <w:rsid w:val="008E54C2"/>
    <w:rsid w:val="008E54F4"/>
    <w:rsid w:val="008E5594"/>
    <w:rsid w:val="008E55C3"/>
    <w:rsid w:val="008E62B2"/>
    <w:rsid w:val="008E70DE"/>
    <w:rsid w:val="008E7185"/>
    <w:rsid w:val="008E7862"/>
    <w:rsid w:val="008E7A49"/>
    <w:rsid w:val="008F019D"/>
    <w:rsid w:val="008F01D8"/>
    <w:rsid w:val="008F06A0"/>
    <w:rsid w:val="008F1274"/>
    <w:rsid w:val="008F1395"/>
    <w:rsid w:val="008F18EC"/>
    <w:rsid w:val="008F1AB7"/>
    <w:rsid w:val="008F23C7"/>
    <w:rsid w:val="008F2E83"/>
    <w:rsid w:val="008F3502"/>
    <w:rsid w:val="008F390A"/>
    <w:rsid w:val="008F3A28"/>
    <w:rsid w:val="008F4073"/>
    <w:rsid w:val="008F41AB"/>
    <w:rsid w:val="008F4A88"/>
    <w:rsid w:val="008F4E6B"/>
    <w:rsid w:val="008F4F8F"/>
    <w:rsid w:val="008F512E"/>
    <w:rsid w:val="008F5BAA"/>
    <w:rsid w:val="008F5BB9"/>
    <w:rsid w:val="008F5F27"/>
    <w:rsid w:val="008F60E4"/>
    <w:rsid w:val="008F6291"/>
    <w:rsid w:val="008F64FD"/>
    <w:rsid w:val="008F69C6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3C58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6DEE"/>
    <w:rsid w:val="00917218"/>
    <w:rsid w:val="009177B3"/>
    <w:rsid w:val="0092000D"/>
    <w:rsid w:val="009208A2"/>
    <w:rsid w:val="00920977"/>
    <w:rsid w:val="009209B2"/>
    <w:rsid w:val="00920CDA"/>
    <w:rsid w:val="00921214"/>
    <w:rsid w:val="009214BE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3DAC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3C"/>
    <w:rsid w:val="009400CD"/>
    <w:rsid w:val="0094059D"/>
    <w:rsid w:val="009406C6"/>
    <w:rsid w:val="0094076F"/>
    <w:rsid w:val="009408F2"/>
    <w:rsid w:val="00941149"/>
    <w:rsid w:val="00942314"/>
    <w:rsid w:val="009425BC"/>
    <w:rsid w:val="009427C8"/>
    <w:rsid w:val="00942A4E"/>
    <w:rsid w:val="00942F20"/>
    <w:rsid w:val="00943026"/>
    <w:rsid w:val="0094396E"/>
    <w:rsid w:val="00943D86"/>
    <w:rsid w:val="009445C0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5051C"/>
    <w:rsid w:val="009510F2"/>
    <w:rsid w:val="009518F0"/>
    <w:rsid w:val="00951A25"/>
    <w:rsid w:val="00951FD7"/>
    <w:rsid w:val="00952034"/>
    <w:rsid w:val="009525AF"/>
    <w:rsid w:val="009525EC"/>
    <w:rsid w:val="00952878"/>
    <w:rsid w:val="00952CF7"/>
    <w:rsid w:val="00953000"/>
    <w:rsid w:val="00953021"/>
    <w:rsid w:val="00953401"/>
    <w:rsid w:val="009535C0"/>
    <w:rsid w:val="00953BE7"/>
    <w:rsid w:val="00953C87"/>
    <w:rsid w:val="00953D61"/>
    <w:rsid w:val="00953DBD"/>
    <w:rsid w:val="00954C55"/>
    <w:rsid w:val="00954D96"/>
    <w:rsid w:val="00955348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2FE"/>
    <w:rsid w:val="00960745"/>
    <w:rsid w:val="00960E50"/>
    <w:rsid w:val="00960F3E"/>
    <w:rsid w:val="00960F9A"/>
    <w:rsid w:val="00962126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70296"/>
    <w:rsid w:val="009712DE"/>
    <w:rsid w:val="00971BD9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4D9D"/>
    <w:rsid w:val="009750ED"/>
    <w:rsid w:val="00975B68"/>
    <w:rsid w:val="00976228"/>
    <w:rsid w:val="0097633B"/>
    <w:rsid w:val="00976525"/>
    <w:rsid w:val="00976837"/>
    <w:rsid w:val="00976EDA"/>
    <w:rsid w:val="00976EFB"/>
    <w:rsid w:val="00977DDD"/>
    <w:rsid w:val="009814FB"/>
    <w:rsid w:val="00982128"/>
    <w:rsid w:val="00982DA3"/>
    <w:rsid w:val="00983D7C"/>
    <w:rsid w:val="00984B2A"/>
    <w:rsid w:val="00984B8F"/>
    <w:rsid w:val="00984D66"/>
    <w:rsid w:val="00985291"/>
    <w:rsid w:val="009854BE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D7C"/>
    <w:rsid w:val="009A2F02"/>
    <w:rsid w:val="009A340E"/>
    <w:rsid w:val="009A487A"/>
    <w:rsid w:val="009A49F0"/>
    <w:rsid w:val="009A4BF2"/>
    <w:rsid w:val="009A55E7"/>
    <w:rsid w:val="009A6B85"/>
    <w:rsid w:val="009A708F"/>
    <w:rsid w:val="009A7261"/>
    <w:rsid w:val="009A747B"/>
    <w:rsid w:val="009A777E"/>
    <w:rsid w:val="009A790E"/>
    <w:rsid w:val="009A7DB3"/>
    <w:rsid w:val="009B06C7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D4E"/>
    <w:rsid w:val="009B5EEF"/>
    <w:rsid w:val="009B61EC"/>
    <w:rsid w:val="009B646E"/>
    <w:rsid w:val="009B726E"/>
    <w:rsid w:val="009B7D18"/>
    <w:rsid w:val="009B7DCA"/>
    <w:rsid w:val="009C0108"/>
    <w:rsid w:val="009C03E3"/>
    <w:rsid w:val="009C069F"/>
    <w:rsid w:val="009C1345"/>
    <w:rsid w:val="009C1844"/>
    <w:rsid w:val="009C21F2"/>
    <w:rsid w:val="009C2A3C"/>
    <w:rsid w:val="009C2BCB"/>
    <w:rsid w:val="009C2D27"/>
    <w:rsid w:val="009C3E20"/>
    <w:rsid w:val="009C3F17"/>
    <w:rsid w:val="009C4A64"/>
    <w:rsid w:val="009C5133"/>
    <w:rsid w:val="009C51AA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06"/>
    <w:rsid w:val="009D1AD7"/>
    <w:rsid w:val="009D1D8C"/>
    <w:rsid w:val="009D201E"/>
    <w:rsid w:val="009D20EB"/>
    <w:rsid w:val="009D3280"/>
    <w:rsid w:val="009D3A8B"/>
    <w:rsid w:val="009D4090"/>
    <w:rsid w:val="009D47B7"/>
    <w:rsid w:val="009D49EE"/>
    <w:rsid w:val="009D4CC4"/>
    <w:rsid w:val="009D5723"/>
    <w:rsid w:val="009D5C34"/>
    <w:rsid w:val="009D6217"/>
    <w:rsid w:val="009D6D8F"/>
    <w:rsid w:val="009D6FEA"/>
    <w:rsid w:val="009D714B"/>
    <w:rsid w:val="009D72DD"/>
    <w:rsid w:val="009D7BEA"/>
    <w:rsid w:val="009E0176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2CF5"/>
    <w:rsid w:val="009F2FB4"/>
    <w:rsid w:val="009F3A86"/>
    <w:rsid w:val="009F3ADD"/>
    <w:rsid w:val="009F3E2D"/>
    <w:rsid w:val="009F4499"/>
    <w:rsid w:val="009F4EE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277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4027"/>
    <w:rsid w:val="00A04105"/>
    <w:rsid w:val="00A0416C"/>
    <w:rsid w:val="00A0427A"/>
    <w:rsid w:val="00A042FC"/>
    <w:rsid w:val="00A04332"/>
    <w:rsid w:val="00A0454B"/>
    <w:rsid w:val="00A0477A"/>
    <w:rsid w:val="00A04FAA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256"/>
    <w:rsid w:val="00A16350"/>
    <w:rsid w:val="00A16C02"/>
    <w:rsid w:val="00A16ED2"/>
    <w:rsid w:val="00A16F2D"/>
    <w:rsid w:val="00A1761D"/>
    <w:rsid w:val="00A179B6"/>
    <w:rsid w:val="00A17CEA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933"/>
    <w:rsid w:val="00A30D6B"/>
    <w:rsid w:val="00A30DB7"/>
    <w:rsid w:val="00A30F33"/>
    <w:rsid w:val="00A31385"/>
    <w:rsid w:val="00A318AE"/>
    <w:rsid w:val="00A31B34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3493"/>
    <w:rsid w:val="00A436BF"/>
    <w:rsid w:val="00A440B4"/>
    <w:rsid w:val="00A44593"/>
    <w:rsid w:val="00A452CF"/>
    <w:rsid w:val="00A456B1"/>
    <w:rsid w:val="00A46118"/>
    <w:rsid w:val="00A4636D"/>
    <w:rsid w:val="00A46F6F"/>
    <w:rsid w:val="00A476AB"/>
    <w:rsid w:val="00A47DD5"/>
    <w:rsid w:val="00A50222"/>
    <w:rsid w:val="00A5039D"/>
    <w:rsid w:val="00A50946"/>
    <w:rsid w:val="00A50A53"/>
    <w:rsid w:val="00A50F04"/>
    <w:rsid w:val="00A50FC5"/>
    <w:rsid w:val="00A51755"/>
    <w:rsid w:val="00A51A7E"/>
    <w:rsid w:val="00A51E84"/>
    <w:rsid w:val="00A5207F"/>
    <w:rsid w:val="00A5215D"/>
    <w:rsid w:val="00A52CE0"/>
    <w:rsid w:val="00A53B84"/>
    <w:rsid w:val="00A54470"/>
    <w:rsid w:val="00A544F5"/>
    <w:rsid w:val="00A546B9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44DB"/>
    <w:rsid w:val="00A64DEB"/>
    <w:rsid w:val="00A6547C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C94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867"/>
    <w:rsid w:val="00A75EFA"/>
    <w:rsid w:val="00A75FE2"/>
    <w:rsid w:val="00A76289"/>
    <w:rsid w:val="00A76744"/>
    <w:rsid w:val="00A76879"/>
    <w:rsid w:val="00A76906"/>
    <w:rsid w:val="00A770F1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604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F9"/>
    <w:rsid w:val="00A91011"/>
    <w:rsid w:val="00A9158B"/>
    <w:rsid w:val="00A91682"/>
    <w:rsid w:val="00A91C67"/>
    <w:rsid w:val="00A9244D"/>
    <w:rsid w:val="00A92733"/>
    <w:rsid w:val="00A92CAD"/>
    <w:rsid w:val="00A930FD"/>
    <w:rsid w:val="00A93412"/>
    <w:rsid w:val="00A93447"/>
    <w:rsid w:val="00A939C5"/>
    <w:rsid w:val="00A93A57"/>
    <w:rsid w:val="00A93E24"/>
    <w:rsid w:val="00A94775"/>
    <w:rsid w:val="00A94D6A"/>
    <w:rsid w:val="00A955F6"/>
    <w:rsid w:val="00A95AF4"/>
    <w:rsid w:val="00A95B51"/>
    <w:rsid w:val="00A95EE7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0F5C"/>
    <w:rsid w:val="00AA12A1"/>
    <w:rsid w:val="00AA12B4"/>
    <w:rsid w:val="00AA1D6A"/>
    <w:rsid w:val="00AA24B8"/>
    <w:rsid w:val="00AA26BC"/>
    <w:rsid w:val="00AA300C"/>
    <w:rsid w:val="00AA3011"/>
    <w:rsid w:val="00AA3113"/>
    <w:rsid w:val="00AA39AE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549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66F"/>
    <w:rsid w:val="00AB4922"/>
    <w:rsid w:val="00AB4BD7"/>
    <w:rsid w:val="00AB4CBE"/>
    <w:rsid w:val="00AB568E"/>
    <w:rsid w:val="00AB5B4E"/>
    <w:rsid w:val="00AB5D4B"/>
    <w:rsid w:val="00AB6B95"/>
    <w:rsid w:val="00AB7929"/>
    <w:rsid w:val="00AC0407"/>
    <w:rsid w:val="00AC0422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C789A"/>
    <w:rsid w:val="00AC78A4"/>
    <w:rsid w:val="00AD0435"/>
    <w:rsid w:val="00AD1244"/>
    <w:rsid w:val="00AD1EA1"/>
    <w:rsid w:val="00AD260D"/>
    <w:rsid w:val="00AD279A"/>
    <w:rsid w:val="00AD371C"/>
    <w:rsid w:val="00AD439B"/>
    <w:rsid w:val="00AD4E16"/>
    <w:rsid w:val="00AD4E54"/>
    <w:rsid w:val="00AD52C4"/>
    <w:rsid w:val="00AD5776"/>
    <w:rsid w:val="00AD5A7F"/>
    <w:rsid w:val="00AD5CBE"/>
    <w:rsid w:val="00AD5EE4"/>
    <w:rsid w:val="00AD6011"/>
    <w:rsid w:val="00AD65BF"/>
    <w:rsid w:val="00AD6F11"/>
    <w:rsid w:val="00AD7058"/>
    <w:rsid w:val="00AD72F5"/>
    <w:rsid w:val="00AD76C1"/>
    <w:rsid w:val="00AD774D"/>
    <w:rsid w:val="00AD7847"/>
    <w:rsid w:val="00AD798E"/>
    <w:rsid w:val="00AE026D"/>
    <w:rsid w:val="00AE0D3A"/>
    <w:rsid w:val="00AE13B6"/>
    <w:rsid w:val="00AE19E0"/>
    <w:rsid w:val="00AE201E"/>
    <w:rsid w:val="00AE2159"/>
    <w:rsid w:val="00AE263B"/>
    <w:rsid w:val="00AE267E"/>
    <w:rsid w:val="00AE278F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2B1E"/>
    <w:rsid w:val="00AF34BC"/>
    <w:rsid w:val="00AF35F6"/>
    <w:rsid w:val="00AF3EFE"/>
    <w:rsid w:val="00AF3FF1"/>
    <w:rsid w:val="00AF44C2"/>
    <w:rsid w:val="00AF4A57"/>
    <w:rsid w:val="00AF4C80"/>
    <w:rsid w:val="00AF4CE8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68A"/>
    <w:rsid w:val="00B07B4D"/>
    <w:rsid w:val="00B10FE4"/>
    <w:rsid w:val="00B11C64"/>
    <w:rsid w:val="00B120A9"/>
    <w:rsid w:val="00B120D6"/>
    <w:rsid w:val="00B12744"/>
    <w:rsid w:val="00B12B19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78D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ABF"/>
    <w:rsid w:val="00B22FA3"/>
    <w:rsid w:val="00B23176"/>
    <w:rsid w:val="00B235F9"/>
    <w:rsid w:val="00B23F4F"/>
    <w:rsid w:val="00B23FB0"/>
    <w:rsid w:val="00B244F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2E"/>
    <w:rsid w:val="00B308B6"/>
    <w:rsid w:val="00B30CD7"/>
    <w:rsid w:val="00B30D46"/>
    <w:rsid w:val="00B313A5"/>
    <w:rsid w:val="00B31D54"/>
    <w:rsid w:val="00B31DC2"/>
    <w:rsid w:val="00B321CA"/>
    <w:rsid w:val="00B323FA"/>
    <w:rsid w:val="00B32805"/>
    <w:rsid w:val="00B32B5B"/>
    <w:rsid w:val="00B331DA"/>
    <w:rsid w:val="00B34C31"/>
    <w:rsid w:val="00B34DF6"/>
    <w:rsid w:val="00B34E20"/>
    <w:rsid w:val="00B34FE2"/>
    <w:rsid w:val="00B350CA"/>
    <w:rsid w:val="00B358AF"/>
    <w:rsid w:val="00B35B5C"/>
    <w:rsid w:val="00B35D35"/>
    <w:rsid w:val="00B35DDD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2FB1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62B9"/>
    <w:rsid w:val="00B4644E"/>
    <w:rsid w:val="00B47995"/>
    <w:rsid w:val="00B47B2A"/>
    <w:rsid w:val="00B47E54"/>
    <w:rsid w:val="00B50007"/>
    <w:rsid w:val="00B50D90"/>
    <w:rsid w:val="00B51D71"/>
    <w:rsid w:val="00B528FC"/>
    <w:rsid w:val="00B52A2C"/>
    <w:rsid w:val="00B53939"/>
    <w:rsid w:val="00B5544E"/>
    <w:rsid w:val="00B5593A"/>
    <w:rsid w:val="00B55DB5"/>
    <w:rsid w:val="00B564A8"/>
    <w:rsid w:val="00B606DD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2E0"/>
    <w:rsid w:val="00B74462"/>
    <w:rsid w:val="00B74698"/>
    <w:rsid w:val="00B74880"/>
    <w:rsid w:val="00B7491D"/>
    <w:rsid w:val="00B74941"/>
    <w:rsid w:val="00B751F8"/>
    <w:rsid w:val="00B7573A"/>
    <w:rsid w:val="00B7705F"/>
    <w:rsid w:val="00B77737"/>
    <w:rsid w:val="00B77B0E"/>
    <w:rsid w:val="00B811C1"/>
    <w:rsid w:val="00B8123A"/>
    <w:rsid w:val="00B814F4"/>
    <w:rsid w:val="00B817A2"/>
    <w:rsid w:val="00B81844"/>
    <w:rsid w:val="00B81956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457"/>
    <w:rsid w:val="00B84521"/>
    <w:rsid w:val="00B84949"/>
    <w:rsid w:val="00B850C3"/>
    <w:rsid w:val="00B85B65"/>
    <w:rsid w:val="00B86278"/>
    <w:rsid w:val="00B8690B"/>
    <w:rsid w:val="00B86919"/>
    <w:rsid w:val="00B87426"/>
    <w:rsid w:val="00B8793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A78"/>
    <w:rsid w:val="00BA3E59"/>
    <w:rsid w:val="00BA42AC"/>
    <w:rsid w:val="00BA47D6"/>
    <w:rsid w:val="00BA4D06"/>
    <w:rsid w:val="00BA4E0C"/>
    <w:rsid w:val="00BA5992"/>
    <w:rsid w:val="00BA5AA0"/>
    <w:rsid w:val="00BA5CB4"/>
    <w:rsid w:val="00BA6227"/>
    <w:rsid w:val="00BA62DF"/>
    <w:rsid w:val="00BA7736"/>
    <w:rsid w:val="00BA7E51"/>
    <w:rsid w:val="00BB0698"/>
    <w:rsid w:val="00BB069E"/>
    <w:rsid w:val="00BB1297"/>
    <w:rsid w:val="00BB182A"/>
    <w:rsid w:val="00BB2548"/>
    <w:rsid w:val="00BB2864"/>
    <w:rsid w:val="00BB2FA6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AE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205"/>
    <w:rsid w:val="00BC3318"/>
    <w:rsid w:val="00BC335D"/>
    <w:rsid w:val="00BC36EC"/>
    <w:rsid w:val="00BC3798"/>
    <w:rsid w:val="00BC3D98"/>
    <w:rsid w:val="00BC3F2B"/>
    <w:rsid w:val="00BC4533"/>
    <w:rsid w:val="00BC4621"/>
    <w:rsid w:val="00BC4C6F"/>
    <w:rsid w:val="00BC55DD"/>
    <w:rsid w:val="00BC57A5"/>
    <w:rsid w:val="00BC58BB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6F37"/>
    <w:rsid w:val="00BE7099"/>
    <w:rsid w:val="00BE75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405"/>
    <w:rsid w:val="00BF3A33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A8F"/>
    <w:rsid w:val="00C05CAB"/>
    <w:rsid w:val="00C0654F"/>
    <w:rsid w:val="00C06F57"/>
    <w:rsid w:val="00C0766F"/>
    <w:rsid w:val="00C0767E"/>
    <w:rsid w:val="00C07FCD"/>
    <w:rsid w:val="00C100A2"/>
    <w:rsid w:val="00C10174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B08"/>
    <w:rsid w:val="00C14C12"/>
    <w:rsid w:val="00C1533C"/>
    <w:rsid w:val="00C15F26"/>
    <w:rsid w:val="00C15FAD"/>
    <w:rsid w:val="00C167EA"/>
    <w:rsid w:val="00C16B54"/>
    <w:rsid w:val="00C1749F"/>
    <w:rsid w:val="00C17ADD"/>
    <w:rsid w:val="00C20541"/>
    <w:rsid w:val="00C211F8"/>
    <w:rsid w:val="00C2164F"/>
    <w:rsid w:val="00C22032"/>
    <w:rsid w:val="00C2211E"/>
    <w:rsid w:val="00C22651"/>
    <w:rsid w:val="00C2286E"/>
    <w:rsid w:val="00C22BEC"/>
    <w:rsid w:val="00C22D8D"/>
    <w:rsid w:val="00C22E77"/>
    <w:rsid w:val="00C23A85"/>
    <w:rsid w:val="00C244BB"/>
    <w:rsid w:val="00C254F1"/>
    <w:rsid w:val="00C25616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1EC0"/>
    <w:rsid w:val="00C32949"/>
    <w:rsid w:val="00C32B52"/>
    <w:rsid w:val="00C32C15"/>
    <w:rsid w:val="00C3352E"/>
    <w:rsid w:val="00C336E8"/>
    <w:rsid w:val="00C33A3F"/>
    <w:rsid w:val="00C33BC9"/>
    <w:rsid w:val="00C33D2E"/>
    <w:rsid w:val="00C34218"/>
    <w:rsid w:val="00C3465E"/>
    <w:rsid w:val="00C361BE"/>
    <w:rsid w:val="00C36965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6869"/>
    <w:rsid w:val="00C46AE2"/>
    <w:rsid w:val="00C46ECB"/>
    <w:rsid w:val="00C474EB"/>
    <w:rsid w:val="00C50272"/>
    <w:rsid w:val="00C5095C"/>
    <w:rsid w:val="00C50DDD"/>
    <w:rsid w:val="00C50F3E"/>
    <w:rsid w:val="00C5121C"/>
    <w:rsid w:val="00C518C9"/>
    <w:rsid w:val="00C51AA3"/>
    <w:rsid w:val="00C51EE3"/>
    <w:rsid w:val="00C52A33"/>
    <w:rsid w:val="00C53264"/>
    <w:rsid w:val="00C5345E"/>
    <w:rsid w:val="00C53F1F"/>
    <w:rsid w:val="00C540B1"/>
    <w:rsid w:val="00C541F5"/>
    <w:rsid w:val="00C54271"/>
    <w:rsid w:val="00C54325"/>
    <w:rsid w:val="00C54896"/>
    <w:rsid w:val="00C5497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2EA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1D5"/>
    <w:rsid w:val="00C71597"/>
    <w:rsid w:val="00C7330D"/>
    <w:rsid w:val="00C7332D"/>
    <w:rsid w:val="00C737E4"/>
    <w:rsid w:val="00C7384F"/>
    <w:rsid w:val="00C74217"/>
    <w:rsid w:val="00C74311"/>
    <w:rsid w:val="00C74C4A"/>
    <w:rsid w:val="00C74E10"/>
    <w:rsid w:val="00C75A66"/>
    <w:rsid w:val="00C764F7"/>
    <w:rsid w:val="00C775EB"/>
    <w:rsid w:val="00C77893"/>
    <w:rsid w:val="00C805FB"/>
    <w:rsid w:val="00C80734"/>
    <w:rsid w:val="00C809A8"/>
    <w:rsid w:val="00C80BAD"/>
    <w:rsid w:val="00C80E16"/>
    <w:rsid w:val="00C8105F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4A9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74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C91"/>
    <w:rsid w:val="00CB1DC4"/>
    <w:rsid w:val="00CB2209"/>
    <w:rsid w:val="00CB2376"/>
    <w:rsid w:val="00CB2655"/>
    <w:rsid w:val="00CB27C9"/>
    <w:rsid w:val="00CB27E7"/>
    <w:rsid w:val="00CB2B24"/>
    <w:rsid w:val="00CB2BDC"/>
    <w:rsid w:val="00CB4138"/>
    <w:rsid w:val="00CB48BF"/>
    <w:rsid w:val="00CB499F"/>
    <w:rsid w:val="00CB4AD8"/>
    <w:rsid w:val="00CB50CF"/>
    <w:rsid w:val="00CB5110"/>
    <w:rsid w:val="00CB6A3B"/>
    <w:rsid w:val="00CB70EC"/>
    <w:rsid w:val="00CB7263"/>
    <w:rsid w:val="00CB776F"/>
    <w:rsid w:val="00CB785A"/>
    <w:rsid w:val="00CB7A72"/>
    <w:rsid w:val="00CB7C9A"/>
    <w:rsid w:val="00CB7D85"/>
    <w:rsid w:val="00CB7DFB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388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1C7D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658"/>
    <w:rsid w:val="00CF7A4B"/>
    <w:rsid w:val="00CF7F1D"/>
    <w:rsid w:val="00D0003F"/>
    <w:rsid w:val="00D00A75"/>
    <w:rsid w:val="00D00FAF"/>
    <w:rsid w:val="00D010E5"/>
    <w:rsid w:val="00D014ED"/>
    <w:rsid w:val="00D01AB5"/>
    <w:rsid w:val="00D01AD1"/>
    <w:rsid w:val="00D02080"/>
    <w:rsid w:val="00D02171"/>
    <w:rsid w:val="00D0254F"/>
    <w:rsid w:val="00D02864"/>
    <w:rsid w:val="00D02A9E"/>
    <w:rsid w:val="00D038AB"/>
    <w:rsid w:val="00D03AE6"/>
    <w:rsid w:val="00D03C66"/>
    <w:rsid w:val="00D03D02"/>
    <w:rsid w:val="00D03D21"/>
    <w:rsid w:val="00D04298"/>
    <w:rsid w:val="00D046D3"/>
    <w:rsid w:val="00D0498D"/>
    <w:rsid w:val="00D04BE4"/>
    <w:rsid w:val="00D058C4"/>
    <w:rsid w:val="00D060BB"/>
    <w:rsid w:val="00D068BC"/>
    <w:rsid w:val="00D06E4C"/>
    <w:rsid w:val="00D070B2"/>
    <w:rsid w:val="00D0743F"/>
    <w:rsid w:val="00D0765D"/>
    <w:rsid w:val="00D07940"/>
    <w:rsid w:val="00D07FE8"/>
    <w:rsid w:val="00D1035F"/>
    <w:rsid w:val="00D105CD"/>
    <w:rsid w:val="00D11CC3"/>
    <w:rsid w:val="00D11FD1"/>
    <w:rsid w:val="00D128F2"/>
    <w:rsid w:val="00D12D41"/>
    <w:rsid w:val="00D137BD"/>
    <w:rsid w:val="00D13883"/>
    <w:rsid w:val="00D1413B"/>
    <w:rsid w:val="00D141A1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2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3DE"/>
    <w:rsid w:val="00D253EE"/>
    <w:rsid w:val="00D25747"/>
    <w:rsid w:val="00D25919"/>
    <w:rsid w:val="00D25B32"/>
    <w:rsid w:val="00D262A3"/>
    <w:rsid w:val="00D2656F"/>
    <w:rsid w:val="00D2703A"/>
    <w:rsid w:val="00D271D6"/>
    <w:rsid w:val="00D276C7"/>
    <w:rsid w:val="00D27C5C"/>
    <w:rsid w:val="00D31412"/>
    <w:rsid w:val="00D31B0C"/>
    <w:rsid w:val="00D32714"/>
    <w:rsid w:val="00D34B75"/>
    <w:rsid w:val="00D34ECA"/>
    <w:rsid w:val="00D355E6"/>
    <w:rsid w:val="00D35777"/>
    <w:rsid w:val="00D35B54"/>
    <w:rsid w:val="00D3658B"/>
    <w:rsid w:val="00D36757"/>
    <w:rsid w:val="00D36ED2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B7E"/>
    <w:rsid w:val="00D41F1A"/>
    <w:rsid w:val="00D41F5A"/>
    <w:rsid w:val="00D42059"/>
    <w:rsid w:val="00D4262D"/>
    <w:rsid w:val="00D437E0"/>
    <w:rsid w:val="00D44003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0D70"/>
    <w:rsid w:val="00D51A95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82E"/>
    <w:rsid w:val="00D54B3B"/>
    <w:rsid w:val="00D55688"/>
    <w:rsid w:val="00D559BD"/>
    <w:rsid w:val="00D55CA4"/>
    <w:rsid w:val="00D56445"/>
    <w:rsid w:val="00D569FB"/>
    <w:rsid w:val="00D57698"/>
    <w:rsid w:val="00D57EA7"/>
    <w:rsid w:val="00D60F82"/>
    <w:rsid w:val="00D61024"/>
    <w:rsid w:val="00D61316"/>
    <w:rsid w:val="00D61FE5"/>
    <w:rsid w:val="00D6241F"/>
    <w:rsid w:val="00D6290E"/>
    <w:rsid w:val="00D6295E"/>
    <w:rsid w:val="00D62D3D"/>
    <w:rsid w:val="00D635BB"/>
    <w:rsid w:val="00D6385D"/>
    <w:rsid w:val="00D63E68"/>
    <w:rsid w:val="00D65070"/>
    <w:rsid w:val="00D651CE"/>
    <w:rsid w:val="00D659E1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765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6D63"/>
    <w:rsid w:val="00D7705E"/>
    <w:rsid w:val="00D77258"/>
    <w:rsid w:val="00D7752D"/>
    <w:rsid w:val="00D779D9"/>
    <w:rsid w:val="00D80105"/>
    <w:rsid w:val="00D80AB5"/>
    <w:rsid w:val="00D80B95"/>
    <w:rsid w:val="00D8105F"/>
    <w:rsid w:val="00D810CC"/>
    <w:rsid w:val="00D81401"/>
    <w:rsid w:val="00D8181E"/>
    <w:rsid w:val="00D81CA6"/>
    <w:rsid w:val="00D824CD"/>
    <w:rsid w:val="00D8289A"/>
    <w:rsid w:val="00D8298B"/>
    <w:rsid w:val="00D82A6E"/>
    <w:rsid w:val="00D82BCD"/>
    <w:rsid w:val="00D83113"/>
    <w:rsid w:val="00D83A5A"/>
    <w:rsid w:val="00D8484A"/>
    <w:rsid w:val="00D84AC6"/>
    <w:rsid w:val="00D84BE9"/>
    <w:rsid w:val="00D8641F"/>
    <w:rsid w:val="00D864CE"/>
    <w:rsid w:val="00D86A37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9A9"/>
    <w:rsid w:val="00D93A54"/>
    <w:rsid w:val="00D93C96"/>
    <w:rsid w:val="00D93E85"/>
    <w:rsid w:val="00D940C7"/>
    <w:rsid w:val="00D94C5A"/>
    <w:rsid w:val="00D95856"/>
    <w:rsid w:val="00D95A26"/>
    <w:rsid w:val="00D961E3"/>
    <w:rsid w:val="00D970F8"/>
    <w:rsid w:val="00D97864"/>
    <w:rsid w:val="00D97893"/>
    <w:rsid w:val="00DA01C0"/>
    <w:rsid w:val="00DA02CE"/>
    <w:rsid w:val="00DA0590"/>
    <w:rsid w:val="00DA06DA"/>
    <w:rsid w:val="00DA14A7"/>
    <w:rsid w:val="00DA1BD3"/>
    <w:rsid w:val="00DA216E"/>
    <w:rsid w:val="00DA2C53"/>
    <w:rsid w:val="00DA331C"/>
    <w:rsid w:val="00DA3366"/>
    <w:rsid w:val="00DA3463"/>
    <w:rsid w:val="00DA3B28"/>
    <w:rsid w:val="00DA3D0E"/>
    <w:rsid w:val="00DA3D69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E56"/>
    <w:rsid w:val="00DB3F84"/>
    <w:rsid w:val="00DB42CF"/>
    <w:rsid w:val="00DB4373"/>
    <w:rsid w:val="00DB497A"/>
    <w:rsid w:val="00DB4D06"/>
    <w:rsid w:val="00DB58AB"/>
    <w:rsid w:val="00DB5CFC"/>
    <w:rsid w:val="00DB6602"/>
    <w:rsid w:val="00DB6F22"/>
    <w:rsid w:val="00DB71BA"/>
    <w:rsid w:val="00DB748C"/>
    <w:rsid w:val="00DB7E3E"/>
    <w:rsid w:val="00DC0965"/>
    <w:rsid w:val="00DC0F81"/>
    <w:rsid w:val="00DC109B"/>
    <w:rsid w:val="00DC162D"/>
    <w:rsid w:val="00DC193D"/>
    <w:rsid w:val="00DC1BA2"/>
    <w:rsid w:val="00DC1CDB"/>
    <w:rsid w:val="00DC1F7A"/>
    <w:rsid w:val="00DC28F4"/>
    <w:rsid w:val="00DC2EFE"/>
    <w:rsid w:val="00DC318D"/>
    <w:rsid w:val="00DC321A"/>
    <w:rsid w:val="00DC321F"/>
    <w:rsid w:val="00DC3277"/>
    <w:rsid w:val="00DC3299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DCD"/>
    <w:rsid w:val="00DC75BB"/>
    <w:rsid w:val="00DC7925"/>
    <w:rsid w:val="00DD0EC2"/>
    <w:rsid w:val="00DD12C4"/>
    <w:rsid w:val="00DD29C1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759B"/>
    <w:rsid w:val="00DD7A21"/>
    <w:rsid w:val="00DD7BF2"/>
    <w:rsid w:val="00DD7EB5"/>
    <w:rsid w:val="00DE0338"/>
    <w:rsid w:val="00DE0473"/>
    <w:rsid w:val="00DE164B"/>
    <w:rsid w:val="00DE1CB8"/>
    <w:rsid w:val="00DE21D2"/>
    <w:rsid w:val="00DE26E9"/>
    <w:rsid w:val="00DE2932"/>
    <w:rsid w:val="00DE2ABD"/>
    <w:rsid w:val="00DE312B"/>
    <w:rsid w:val="00DE33F7"/>
    <w:rsid w:val="00DE3407"/>
    <w:rsid w:val="00DE384D"/>
    <w:rsid w:val="00DE3955"/>
    <w:rsid w:val="00DE3C67"/>
    <w:rsid w:val="00DE40A1"/>
    <w:rsid w:val="00DE40E5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1F11"/>
    <w:rsid w:val="00DF2861"/>
    <w:rsid w:val="00DF2F81"/>
    <w:rsid w:val="00DF3B63"/>
    <w:rsid w:val="00DF3D50"/>
    <w:rsid w:val="00DF3E9B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40B"/>
    <w:rsid w:val="00E01AC6"/>
    <w:rsid w:val="00E01FED"/>
    <w:rsid w:val="00E034F3"/>
    <w:rsid w:val="00E036E8"/>
    <w:rsid w:val="00E04C01"/>
    <w:rsid w:val="00E050C4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79A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17C4E"/>
    <w:rsid w:val="00E2029D"/>
    <w:rsid w:val="00E20495"/>
    <w:rsid w:val="00E2140F"/>
    <w:rsid w:val="00E21420"/>
    <w:rsid w:val="00E21DE1"/>
    <w:rsid w:val="00E21E8D"/>
    <w:rsid w:val="00E2255F"/>
    <w:rsid w:val="00E22631"/>
    <w:rsid w:val="00E22E8C"/>
    <w:rsid w:val="00E23706"/>
    <w:rsid w:val="00E23D4D"/>
    <w:rsid w:val="00E23FDE"/>
    <w:rsid w:val="00E242BA"/>
    <w:rsid w:val="00E243F2"/>
    <w:rsid w:val="00E24560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1E4"/>
    <w:rsid w:val="00E313DF"/>
    <w:rsid w:val="00E313FF"/>
    <w:rsid w:val="00E3178D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888"/>
    <w:rsid w:val="00E37E26"/>
    <w:rsid w:val="00E37EC1"/>
    <w:rsid w:val="00E40045"/>
    <w:rsid w:val="00E40283"/>
    <w:rsid w:val="00E40775"/>
    <w:rsid w:val="00E40B17"/>
    <w:rsid w:val="00E4141D"/>
    <w:rsid w:val="00E417F5"/>
    <w:rsid w:val="00E4185F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2F4"/>
    <w:rsid w:val="00E46521"/>
    <w:rsid w:val="00E46605"/>
    <w:rsid w:val="00E46B0B"/>
    <w:rsid w:val="00E46B94"/>
    <w:rsid w:val="00E5044B"/>
    <w:rsid w:val="00E50ABE"/>
    <w:rsid w:val="00E50B30"/>
    <w:rsid w:val="00E50E78"/>
    <w:rsid w:val="00E51966"/>
    <w:rsid w:val="00E524D3"/>
    <w:rsid w:val="00E526BB"/>
    <w:rsid w:val="00E526F5"/>
    <w:rsid w:val="00E53A14"/>
    <w:rsid w:val="00E53A76"/>
    <w:rsid w:val="00E53C3D"/>
    <w:rsid w:val="00E5404D"/>
    <w:rsid w:val="00E541BC"/>
    <w:rsid w:val="00E54885"/>
    <w:rsid w:val="00E5548C"/>
    <w:rsid w:val="00E554B8"/>
    <w:rsid w:val="00E557C1"/>
    <w:rsid w:val="00E55B46"/>
    <w:rsid w:val="00E56DF4"/>
    <w:rsid w:val="00E56F08"/>
    <w:rsid w:val="00E57802"/>
    <w:rsid w:val="00E57A74"/>
    <w:rsid w:val="00E60E39"/>
    <w:rsid w:val="00E60F64"/>
    <w:rsid w:val="00E61151"/>
    <w:rsid w:val="00E61264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5979"/>
    <w:rsid w:val="00E66222"/>
    <w:rsid w:val="00E66723"/>
    <w:rsid w:val="00E66D68"/>
    <w:rsid w:val="00E67488"/>
    <w:rsid w:val="00E6749F"/>
    <w:rsid w:val="00E67829"/>
    <w:rsid w:val="00E67A5D"/>
    <w:rsid w:val="00E67D11"/>
    <w:rsid w:val="00E700F1"/>
    <w:rsid w:val="00E70B6A"/>
    <w:rsid w:val="00E712A6"/>
    <w:rsid w:val="00E71990"/>
    <w:rsid w:val="00E71B91"/>
    <w:rsid w:val="00E7386F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186E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91A"/>
    <w:rsid w:val="00E91B98"/>
    <w:rsid w:val="00E92334"/>
    <w:rsid w:val="00E92D94"/>
    <w:rsid w:val="00E92E05"/>
    <w:rsid w:val="00E92F03"/>
    <w:rsid w:val="00E935FC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0CA5"/>
    <w:rsid w:val="00EA107B"/>
    <w:rsid w:val="00EA11A4"/>
    <w:rsid w:val="00EA1419"/>
    <w:rsid w:val="00EA1507"/>
    <w:rsid w:val="00EA1589"/>
    <w:rsid w:val="00EA20DF"/>
    <w:rsid w:val="00EA249F"/>
    <w:rsid w:val="00EA2E0A"/>
    <w:rsid w:val="00EA2E27"/>
    <w:rsid w:val="00EA2F6C"/>
    <w:rsid w:val="00EA346F"/>
    <w:rsid w:val="00EA4ECE"/>
    <w:rsid w:val="00EA57D9"/>
    <w:rsid w:val="00EA5950"/>
    <w:rsid w:val="00EA5CE3"/>
    <w:rsid w:val="00EA5CF6"/>
    <w:rsid w:val="00EA606F"/>
    <w:rsid w:val="00EA6356"/>
    <w:rsid w:val="00EA67DC"/>
    <w:rsid w:val="00EA6BF4"/>
    <w:rsid w:val="00EA6ED9"/>
    <w:rsid w:val="00EA7D89"/>
    <w:rsid w:val="00EB055B"/>
    <w:rsid w:val="00EB0706"/>
    <w:rsid w:val="00EB0802"/>
    <w:rsid w:val="00EB126D"/>
    <w:rsid w:val="00EB145B"/>
    <w:rsid w:val="00EB1B86"/>
    <w:rsid w:val="00EB1C76"/>
    <w:rsid w:val="00EB1DCD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BFB"/>
    <w:rsid w:val="00EB4EA3"/>
    <w:rsid w:val="00EB517F"/>
    <w:rsid w:val="00EB5435"/>
    <w:rsid w:val="00EB5910"/>
    <w:rsid w:val="00EB5B89"/>
    <w:rsid w:val="00EB5C7F"/>
    <w:rsid w:val="00EB62E9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D65"/>
    <w:rsid w:val="00EC5304"/>
    <w:rsid w:val="00EC53C0"/>
    <w:rsid w:val="00EC53E7"/>
    <w:rsid w:val="00EC58FC"/>
    <w:rsid w:val="00EC5B6F"/>
    <w:rsid w:val="00EC5CC0"/>
    <w:rsid w:val="00EC5F42"/>
    <w:rsid w:val="00EC69CB"/>
    <w:rsid w:val="00EC6BDF"/>
    <w:rsid w:val="00EC756B"/>
    <w:rsid w:val="00EC7BD0"/>
    <w:rsid w:val="00EC7D32"/>
    <w:rsid w:val="00ED0793"/>
    <w:rsid w:val="00ED0AE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B4A"/>
    <w:rsid w:val="00ED7E63"/>
    <w:rsid w:val="00EE0904"/>
    <w:rsid w:val="00EE0F2A"/>
    <w:rsid w:val="00EE1432"/>
    <w:rsid w:val="00EE15FC"/>
    <w:rsid w:val="00EE160A"/>
    <w:rsid w:val="00EE189D"/>
    <w:rsid w:val="00EE19CB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789"/>
    <w:rsid w:val="00EE6875"/>
    <w:rsid w:val="00EE69E7"/>
    <w:rsid w:val="00EE7054"/>
    <w:rsid w:val="00EE70EA"/>
    <w:rsid w:val="00EE7620"/>
    <w:rsid w:val="00EE76D9"/>
    <w:rsid w:val="00EE7CF3"/>
    <w:rsid w:val="00EE7D30"/>
    <w:rsid w:val="00EF1785"/>
    <w:rsid w:val="00EF1CB2"/>
    <w:rsid w:val="00EF2151"/>
    <w:rsid w:val="00EF26BE"/>
    <w:rsid w:val="00EF28E8"/>
    <w:rsid w:val="00EF2A6A"/>
    <w:rsid w:val="00EF33AF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621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0EA6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972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31B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B32"/>
    <w:rsid w:val="00F24DFF"/>
    <w:rsid w:val="00F250B6"/>
    <w:rsid w:val="00F25177"/>
    <w:rsid w:val="00F253FA"/>
    <w:rsid w:val="00F25589"/>
    <w:rsid w:val="00F25A96"/>
    <w:rsid w:val="00F25BD0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244"/>
    <w:rsid w:val="00F3256A"/>
    <w:rsid w:val="00F325E3"/>
    <w:rsid w:val="00F329FC"/>
    <w:rsid w:val="00F32CC0"/>
    <w:rsid w:val="00F332AC"/>
    <w:rsid w:val="00F33B7B"/>
    <w:rsid w:val="00F33E55"/>
    <w:rsid w:val="00F33EE9"/>
    <w:rsid w:val="00F33FA5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56D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77C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484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B3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67E95"/>
    <w:rsid w:val="00F67FF6"/>
    <w:rsid w:val="00F703DB"/>
    <w:rsid w:val="00F70405"/>
    <w:rsid w:val="00F7139B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66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A2F"/>
    <w:rsid w:val="00F87BF7"/>
    <w:rsid w:val="00F87E6F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CF4"/>
    <w:rsid w:val="00FA0D89"/>
    <w:rsid w:val="00FA0F68"/>
    <w:rsid w:val="00FA12B5"/>
    <w:rsid w:val="00FA17F1"/>
    <w:rsid w:val="00FA1DB7"/>
    <w:rsid w:val="00FA2825"/>
    <w:rsid w:val="00FA2B29"/>
    <w:rsid w:val="00FA30E3"/>
    <w:rsid w:val="00FA3266"/>
    <w:rsid w:val="00FA37B7"/>
    <w:rsid w:val="00FA391B"/>
    <w:rsid w:val="00FA3ADE"/>
    <w:rsid w:val="00FA3D86"/>
    <w:rsid w:val="00FA3E71"/>
    <w:rsid w:val="00FA3FEF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93D"/>
    <w:rsid w:val="00FA7A93"/>
    <w:rsid w:val="00FA7E29"/>
    <w:rsid w:val="00FB020C"/>
    <w:rsid w:val="00FB0C31"/>
    <w:rsid w:val="00FB0FD3"/>
    <w:rsid w:val="00FB1529"/>
    <w:rsid w:val="00FB1DA2"/>
    <w:rsid w:val="00FB35D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534E"/>
    <w:rsid w:val="00FC5E9E"/>
    <w:rsid w:val="00FC629E"/>
    <w:rsid w:val="00FC640F"/>
    <w:rsid w:val="00FC6A82"/>
    <w:rsid w:val="00FC6C6F"/>
    <w:rsid w:val="00FC7146"/>
    <w:rsid w:val="00FC760C"/>
    <w:rsid w:val="00FC7ACB"/>
    <w:rsid w:val="00FD086B"/>
    <w:rsid w:val="00FD08B9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2BDB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D7EDD"/>
    <w:rsid w:val="00FE03EF"/>
    <w:rsid w:val="00FE165B"/>
    <w:rsid w:val="00FE1830"/>
    <w:rsid w:val="00FE1C85"/>
    <w:rsid w:val="00FE216F"/>
    <w:rsid w:val="00FE26A6"/>
    <w:rsid w:val="00FE33C4"/>
    <w:rsid w:val="00FE37DD"/>
    <w:rsid w:val="00FE39BD"/>
    <w:rsid w:val="00FE39CC"/>
    <w:rsid w:val="00FE46EF"/>
    <w:rsid w:val="00FE4D1D"/>
    <w:rsid w:val="00FE50D6"/>
    <w:rsid w:val="00FE5170"/>
    <w:rsid w:val="00FE5550"/>
    <w:rsid w:val="00FE5786"/>
    <w:rsid w:val="00FE58EF"/>
    <w:rsid w:val="00FE5BCB"/>
    <w:rsid w:val="00FE62AE"/>
    <w:rsid w:val="00FE63A4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06CF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8DB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uiPriority w:val="20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479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3615C-F52A-4B6D-A9EC-CA3C73B6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1</Pages>
  <Words>11253</Words>
  <Characters>64146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75249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258</cp:revision>
  <cp:lastPrinted>2021-12-03T08:23:00Z</cp:lastPrinted>
  <dcterms:created xsi:type="dcterms:W3CDTF">2018-12-05T09:26:00Z</dcterms:created>
  <dcterms:modified xsi:type="dcterms:W3CDTF">2021-12-17T09:44:00Z</dcterms:modified>
</cp:coreProperties>
</file>